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770" w:rsidRDefault="001B7770" w:rsidP="004E643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7770" w:rsidRDefault="001B7770" w:rsidP="004E643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7770" w:rsidRDefault="001B7770" w:rsidP="004E643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7770" w:rsidRDefault="001B7770" w:rsidP="004E643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7770" w:rsidRDefault="001B7770" w:rsidP="004E643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7770" w:rsidRDefault="001B7770" w:rsidP="004E643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May 28, 2019</w:t>
      </w:r>
    </w:p>
    <w:p w:rsidR="00F04634" w:rsidRDefault="00F47132" w:rsidP="004E643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BRIEFING TO THE MEDIA ON </w:t>
      </w:r>
      <w:r w:rsidR="001E7608" w:rsidRPr="001E7608">
        <w:rPr>
          <w:rFonts w:ascii="Times New Roman" w:hAnsi="Times New Roman" w:cs="Times New Roman"/>
          <w:b/>
          <w:sz w:val="28"/>
          <w:szCs w:val="28"/>
        </w:rPr>
        <w:t>CABINET DECISIONS TAKEN DURING THE CABINET MEETING HELD ON MONDAY 27</w:t>
      </w:r>
      <w:r w:rsidR="001E7608" w:rsidRPr="001E7608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1E7608" w:rsidRPr="001E7608">
        <w:rPr>
          <w:rFonts w:ascii="Times New Roman" w:hAnsi="Times New Roman" w:cs="Times New Roman"/>
          <w:b/>
          <w:sz w:val="28"/>
          <w:szCs w:val="28"/>
        </w:rPr>
        <w:t xml:space="preserve"> MA</w:t>
      </w:r>
      <w:r>
        <w:rPr>
          <w:rFonts w:ascii="Times New Roman" w:hAnsi="Times New Roman" w:cs="Times New Roman"/>
          <w:b/>
          <w:sz w:val="28"/>
          <w:szCs w:val="28"/>
        </w:rPr>
        <w:t>Y, 2019 AT STATE HOUSE, ENTEBBE</w:t>
      </w:r>
    </w:p>
    <w:p w:rsidR="00F47132" w:rsidRPr="00F47132" w:rsidRDefault="00F47132" w:rsidP="004E64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132">
        <w:rPr>
          <w:rFonts w:ascii="Times New Roman" w:hAnsi="Times New Roman" w:cs="Times New Roman"/>
          <w:sz w:val="28"/>
          <w:szCs w:val="28"/>
        </w:rPr>
        <w:t>Cabinet sat on Monday May 27</w:t>
      </w:r>
      <w:r w:rsidRPr="00F47132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F47132">
        <w:rPr>
          <w:rFonts w:ascii="Times New Roman" w:hAnsi="Times New Roman" w:cs="Times New Roman"/>
          <w:sz w:val="28"/>
          <w:szCs w:val="28"/>
        </w:rPr>
        <w:t xml:space="preserve"> 2019 at State House Entebbe, and;</w:t>
      </w:r>
    </w:p>
    <w:p w:rsidR="001E7608" w:rsidRDefault="00E90172" w:rsidP="004E643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172">
        <w:rPr>
          <w:rFonts w:ascii="Times New Roman" w:hAnsi="Times New Roman" w:cs="Times New Roman"/>
          <w:sz w:val="28"/>
          <w:szCs w:val="28"/>
        </w:rPr>
        <w:t>Approved the  Nation</w:t>
      </w:r>
      <w:r w:rsidR="004539CA">
        <w:rPr>
          <w:rFonts w:ascii="Times New Roman" w:hAnsi="Times New Roman" w:cs="Times New Roman"/>
          <w:sz w:val="28"/>
          <w:szCs w:val="28"/>
        </w:rPr>
        <w:t>al Intellectual Property Policy</w:t>
      </w:r>
      <w:r w:rsidR="001B7770">
        <w:rPr>
          <w:rFonts w:ascii="Times New Roman" w:hAnsi="Times New Roman" w:cs="Times New Roman"/>
          <w:sz w:val="28"/>
          <w:szCs w:val="28"/>
        </w:rPr>
        <w:t xml:space="preserve"> </w:t>
      </w:r>
      <w:r w:rsidRPr="00E90172">
        <w:rPr>
          <w:rFonts w:ascii="Times New Roman" w:hAnsi="Times New Roman" w:cs="Times New Roman"/>
          <w:sz w:val="28"/>
          <w:szCs w:val="28"/>
        </w:rPr>
        <w:t>2019</w:t>
      </w:r>
      <w:r w:rsidR="004539CA">
        <w:rPr>
          <w:rFonts w:ascii="Times New Roman" w:hAnsi="Times New Roman" w:cs="Times New Roman"/>
          <w:sz w:val="28"/>
          <w:szCs w:val="28"/>
        </w:rPr>
        <w:t xml:space="preserve"> whose </w:t>
      </w:r>
      <w:r w:rsidR="004A435A">
        <w:rPr>
          <w:rFonts w:ascii="Times New Roman" w:hAnsi="Times New Roman" w:cs="Times New Roman"/>
          <w:sz w:val="28"/>
          <w:szCs w:val="28"/>
        </w:rPr>
        <w:t xml:space="preserve">objectives </w:t>
      </w:r>
      <w:r w:rsidR="00A236A7">
        <w:rPr>
          <w:rFonts w:ascii="Times New Roman" w:hAnsi="Times New Roman" w:cs="Times New Roman"/>
          <w:sz w:val="28"/>
          <w:szCs w:val="28"/>
        </w:rPr>
        <w:t>are</w:t>
      </w:r>
      <w:r w:rsidR="004A435A">
        <w:rPr>
          <w:rFonts w:ascii="Times New Roman" w:hAnsi="Times New Roman" w:cs="Times New Roman"/>
          <w:sz w:val="28"/>
          <w:szCs w:val="28"/>
        </w:rPr>
        <w:t>;</w:t>
      </w:r>
    </w:p>
    <w:p w:rsidR="00950265" w:rsidRPr="00950265" w:rsidRDefault="00A236A7" w:rsidP="0095026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 p</w:t>
      </w:r>
      <w:r w:rsidR="004A435A">
        <w:rPr>
          <w:rFonts w:ascii="Times New Roman" w:hAnsi="Times New Roman" w:cs="Times New Roman"/>
          <w:sz w:val="28"/>
          <w:szCs w:val="28"/>
        </w:rPr>
        <w:t>rovide  and enabling environment for  stimulating  innovation and creativity ;</w:t>
      </w:r>
    </w:p>
    <w:p w:rsidR="00950265" w:rsidRPr="00950265" w:rsidRDefault="00950265" w:rsidP="00950265">
      <w:pPr>
        <w:pStyle w:val="ListParagraph"/>
        <w:spacing w:line="360" w:lineRule="auto"/>
        <w:ind w:left="2160"/>
        <w:jc w:val="both"/>
        <w:rPr>
          <w:rFonts w:ascii="Times New Roman" w:hAnsi="Times New Roman" w:cs="Times New Roman"/>
          <w:sz w:val="2"/>
          <w:szCs w:val="28"/>
        </w:rPr>
      </w:pPr>
    </w:p>
    <w:p w:rsidR="004A435A" w:rsidRDefault="00A236A7" w:rsidP="004E643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 </w:t>
      </w:r>
      <w:r w:rsidR="004A435A">
        <w:rPr>
          <w:rFonts w:ascii="Times New Roman" w:hAnsi="Times New Roman" w:cs="Times New Roman"/>
          <w:sz w:val="28"/>
          <w:szCs w:val="28"/>
        </w:rPr>
        <w:t xml:space="preserve">Attract foreign direct investments: </w:t>
      </w:r>
      <w:r>
        <w:rPr>
          <w:rFonts w:ascii="Times New Roman" w:hAnsi="Times New Roman" w:cs="Times New Roman"/>
          <w:sz w:val="28"/>
          <w:szCs w:val="28"/>
        </w:rPr>
        <w:t xml:space="preserve">A strong IP system </w:t>
      </w:r>
      <w:r w:rsidR="004A435A">
        <w:rPr>
          <w:rFonts w:ascii="Times New Roman" w:hAnsi="Times New Roman" w:cs="Times New Roman"/>
          <w:sz w:val="28"/>
          <w:szCs w:val="28"/>
        </w:rPr>
        <w:t>it will encourage economic growth due to advancement in technology</w:t>
      </w:r>
      <w:r w:rsidR="00AA2C27">
        <w:rPr>
          <w:rFonts w:ascii="Times New Roman" w:hAnsi="Times New Roman" w:cs="Times New Roman"/>
          <w:sz w:val="28"/>
          <w:szCs w:val="28"/>
        </w:rPr>
        <w:t>;</w:t>
      </w:r>
    </w:p>
    <w:p w:rsidR="00AA2C27" w:rsidRPr="00950265" w:rsidRDefault="00AA2C27" w:rsidP="004E6436">
      <w:pPr>
        <w:pStyle w:val="ListParagraph"/>
        <w:spacing w:line="360" w:lineRule="auto"/>
        <w:jc w:val="both"/>
        <w:rPr>
          <w:rFonts w:ascii="Times New Roman" w:hAnsi="Times New Roman" w:cs="Times New Roman"/>
          <w:sz w:val="10"/>
          <w:szCs w:val="28"/>
        </w:rPr>
      </w:pPr>
    </w:p>
    <w:p w:rsidR="00AA2C27" w:rsidRDefault="00A236A7" w:rsidP="004E643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</w:t>
      </w:r>
      <w:r w:rsidR="00AA2C27">
        <w:rPr>
          <w:rFonts w:ascii="Times New Roman" w:hAnsi="Times New Roman" w:cs="Times New Roman"/>
          <w:sz w:val="28"/>
          <w:szCs w:val="28"/>
        </w:rPr>
        <w:t xml:space="preserve"> support  establishment of comprehensive Public and Private  institutional IP</w:t>
      </w:r>
      <w:r w:rsidR="001B7770">
        <w:rPr>
          <w:rFonts w:ascii="Times New Roman" w:hAnsi="Times New Roman" w:cs="Times New Roman"/>
          <w:sz w:val="28"/>
          <w:szCs w:val="28"/>
        </w:rPr>
        <w:t xml:space="preserve"> frame works for administration </w:t>
      </w:r>
      <w:bookmarkStart w:id="0" w:name="_GoBack"/>
      <w:bookmarkEnd w:id="0"/>
      <w:r w:rsidR="00AA2C27">
        <w:rPr>
          <w:rFonts w:ascii="Times New Roman" w:hAnsi="Times New Roman" w:cs="Times New Roman"/>
          <w:sz w:val="28"/>
          <w:szCs w:val="28"/>
        </w:rPr>
        <w:t>,protection, commercialization  and enforcement of IP rights , thus ensuring  delivery of  IP services to all stake holders;</w:t>
      </w:r>
    </w:p>
    <w:p w:rsidR="00AA2C27" w:rsidRPr="00950265" w:rsidRDefault="00AA2C27" w:rsidP="004E6436">
      <w:pPr>
        <w:pStyle w:val="ListParagraph"/>
        <w:spacing w:line="360" w:lineRule="auto"/>
        <w:jc w:val="both"/>
        <w:rPr>
          <w:rFonts w:ascii="Times New Roman" w:hAnsi="Times New Roman" w:cs="Times New Roman"/>
          <w:sz w:val="2"/>
          <w:szCs w:val="28"/>
        </w:rPr>
      </w:pPr>
    </w:p>
    <w:p w:rsidR="00AA2C27" w:rsidRDefault="00A236A7" w:rsidP="004E643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</w:t>
      </w:r>
      <w:r w:rsidR="00AA2C27">
        <w:rPr>
          <w:rFonts w:ascii="Times New Roman" w:hAnsi="Times New Roman" w:cs="Times New Roman"/>
          <w:sz w:val="28"/>
          <w:szCs w:val="28"/>
        </w:rPr>
        <w:t xml:space="preserve"> ensure effective IP rights enforcements: this will be achieved through  building collaborations and strengthening  linkages between  different IP   administrative and enforcement entities;</w:t>
      </w:r>
    </w:p>
    <w:p w:rsidR="00AA2C27" w:rsidRPr="00950265" w:rsidRDefault="00AA2C27" w:rsidP="004E6436">
      <w:pPr>
        <w:pStyle w:val="ListParagraph"/>
        <w:spacing w:line="360" w:lineRule="auto"/>
        <w:jc w:val="both"/>
        <w:rPr>
          <w:rFonts w:ascii="Times New Roman" w:hAnsi="Times New Roman" w:cs="Times New Roman"/>
          <w:sz w:val="2"/>
          <w:szCs w:val="28"/>
        </w:rPr>
      </w:pPr>
    </w:p>
    <w:p w:rsidR="00AA2C27" w:rsidRDefault="00A236A7" w:rsidP="004E643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 </w:t>
      </w:r>
      <w:r w:rsidR="00AA2C27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romote</w:t>
      </w:r>
      <w:r w:rsidR="00AA2C27">
        <w:rPr>
          <w:rFonts w:ascii="Times New Roman" w:hAnsi="Times New Roman" w:cs="Times New Roman"/>
          <w:sz w:val="28"/>
          <w:szCs w:val="28"/>
        </w:rPr>
        <w:t xml:space="preserve"> research  and development;</w:t>
      </w:r>
    </w:p>
    <w:p w:rsidR="00A236A7" w:rsidRPr="00950265" w:rsidRDefault="00A236A7" w:rsidP="004E6436">
      <w:pPr>
        <w:pStyle w:val="ListParagraph"/>
        <w:spacing w:line="360" w:lineRule="auto"/>
        <w:jc w:val="both"/>
        <w:rPr>
          <w:rFonts w:ascii="Times New Roman" w:hAnsi="Times New Roman" w:cs="Times New Roman"/>
          <w:sz w:val="10"/>
          <w:szCs w:val="28"/>
        </w:rPr>
      </w:pPr>
    </w:p>
    <w:p w:rsidR="00AA2C27" w:rsidRDefault="00A236A7" w:rsidP="004E643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To f</w:t>
      </w:r>
      <w:r w:rsidR="00AA2C27" w:rsidRPr="00AA2C27">
        <w:rPr>
          <w:rFonts w:ascii="Times New Roman" w:hAnsi="Times New Roman" w:cs="Times New Roman"/>
          <w:sz w:val="28"/>
          <w:szCs w:val="28"/>
        </w:rPr>
        <w:t xml:space="preserve">acilitate </w:t>
      </w:r>
      <w:r w:rsidR="00AA2C27">
        <w:rPr>
          <w:rFonts w:ascii="Times New Roman" w:hAnsi="Times New Roman" w:cs="Times New Roman"/>
          <w:sz w:val="28"/>
          <w:szCs w:val="28"/>
        </w:rPr>
        <w:t xml:space="preserve"> more active  and comprehensive  promotion of IP</w:t>
      </w:r>
      <w:r w:rsidR="00415919">
        <w:rPr>
          <w:rFonts w:ascii="Times New Roman" w:hAnsi="Times New Roman" w:cs="Times New Roman"/>
          <w:sz w:val="28"/>
          <w:szCs w:val="28"/>
        </w:rPr>
        <w:t xml:space="preserve"> awareness through  appropriate short training  programs;</w:t>
      </w:r>
    </w:p>
    <w:p w:rsidR="00415919" w:rsidRPr="00950265" w:rsidRDefault="00415919" w:rsidP="004E6436">
      <w:pPr>
        <w:pStyle w:val="ListParagraph"/>
        <w:spacing w:line="360" w:lineRule="auto"/>
        <w:jc w:val="both"/>
        <w:rPr>
          <w:rFonts w:ascii="Times New Roman" w:hAnsi="Times New Roman" w:cs="Times New Roman"/>
          <w:sz w:val="10"/>
          <w:szCs w:val="28"/>
        </w:rPr>
      </w:pPr>
    </w:p>
    <w:p w:rsidR="00415919" w:rsidRDefault="00A236A7" w:rsidP="004E643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 </w:t>
      </w:r>
      <w:r w:rsidR="00415919">
        <w:rPr>
          <w:rFonts w:ascii="Times New Roman" w:hAnsi="Times New Roman" w:cs="Times New Roman"/>
          <w:sz w:val="28"/>
          <w:szCs w:val="28"/>
        </w:rPr>
        <w:t xml:space="preserve"> generate effective and beneficial linkages between National and International IP systems as well as set a policy direction in Regional and International relations in respect of Intellectual Property.</w:t>
      </w:r>
    </w:p>
    <w:p w:rsidR="00415919" w:rsidRDefault="00415919" w:rsidP="004E6436">
      <w:pPr>
        <w:spacing w:line="360" w:lineRule="auto"/>
        <w:jc w:val="both"/>
      </w:pPr>
    </w:p>
    <w:p w:rsidR="00415919" w:rsidRPr="00F47132" w:rsidRDefault="00415919" w:rsidP="00F47132">
      <w:pPr>
        <w:pStyle w:val="ListParagraph"/>
        <w:numPr>
          <w:ilvl w:val="0"/>
          <w:numId w:val="1"/>
        </w:numPr>
        <w:tabs>
          <w:tab w:val="left" w:pos="567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15919">
        <w:rPr>
          <w:rFonts w:ascii="Times New Roman" w:hAnsi="Times New Roman" w:cs="Times New Roman"/>
          <w:sz w:val="28"/>
          <w:szCs w:val="28"/>
        </w:rPr>
        <w:t xml:space="preserve">Approved the proposal to borrow up to </w:t>
      </w:r>
      <w:r w:rsidRPr="00415919">
        <w:rPr>
          <w:rFonts w:ascii="Times New Roman" w:hAnsi="Times New Roman" w:cs="Times New Roman"/>
          <w:b/>
          <w:sz w:val="28"/>
          <w:szCs w:val="28"/>
        </w:rPr>
        <w:t>EURO 20,622,435</w:t>
      </w:r>
      <w:r w:rsidR="00F47132">
        <w:rPr>
          <w:rFonts w:ascii="Times New Roman" w:hAnsi="Times New Roman" w:cs="Times New Roman"/>
          <w:sz w:val="28"/>
          <w:szCs w:val="28"/>
        </w:rPr>
        <w:t xml:space="preserve"> from the </w:t>
      </w:r>
      <w:r w:rsidR="00A236A7" w:rsidRPr="00F47132">
        <w:rPr>
          <w:rFonts w:ascii="Times New Roman" w:hAnsi="Times New Roman" w:cs="Times New Roman"/>
          <w:sz w:val="28"/>
          <w:szCs w:val="28"/>
        </w:rPr>
        <w:t>C</w:t>
      </w:r>
      <w:r w:rsidRPr="00F47132">
        <w:rPr>
          <w:rFonts w:ascii="Times New Roman" w:hAnsi="Times New Roman" w:cs="Times New Roman"/>
          <w:sz w:val="28"/>
          <w:szCs w:val="28"/>
        </w:rPr>
        <w:t xml:space="preserve">orporate Internationalization </w:t>
      </w:r>
      <w:r w:rsidR="00A236A7" w:rsidRPr="00F47132">
        <w:rPr>
          <w:rFonts w:ascii="Times New Roman" w:hAnsi="Times New Roman" w:cs="Times New Roman"/>
          <w:sz w:val="28"/>
          <w:szCs w:val="28"/>
        </w:rPr>
        <w:t>F</w:t>
      </w:r>
      <w:r w:rsidRPr="00F47132">
        <w:rPr>
          <w:rFonts w:ascii="Times New Roman" w:hAnsi="Times New Roman" w:cs="Times New Roman"/>
          <w:sz w:val="28"/>
          <w:szCs w:val="28"/>
        </w:rPr>
        <w:t xml:space="preserve">und of </w:t>
      </w:r>
      <w:r w:rsidR="00F46251" w:rsidRPr="00F47132">
        <w:rPr>
          <w:rFonts w:ascii="Times New Roman" w:hAnsi="Times New Roman" w:cs="Times New Roman"/>
          <w:sz w:val="28"/>
          <w:szCs w:val="28"/>
        </w:rPr>
        <w:t>Spain,</w:t>
      </w:r>
      <w:r w:rsidRPr="00F47132">
        <w:rPr>
          <w:rFonts w:ascii="Times New Roman" w:hAnsi="Times New Roman" w:cs="Times New Roman"/>
          <w:sz w:val="28"/>
          <w:szCs w:val="28"/>
        </w:rPr>
        <w:t xml:space="preserve"> for the implementation of Project </w:t>
      </w:r>
      <w:r w:rsidR="00F46251" w:rsidRPr="00F47132">
        <w:rPr>
          <w:rFonts w:ascii="Times New Roman" w:hAnsi="Times New Roman" w:cs="Times New Roman"/>
          <w:sz w:val="28"/>
          <w:szCs w:val="28"/>
        </w:rPr>
        <w:t>“Airborne</w:t>
      </w:r>
      <w:r w:rsidRPr="00F47132">
        <w:rPr>
          <w:rFonts w:ascii="Times New Roman" w:hAnsi="Times New Roman" w:cs="Times New Roman"/>
          <w:sz w:val="28"/>
          <w:szCs w:val="28"/>
        </w:rPr>
        <w:t xml:space="preserve"> </w:t>
      </w:r>
      <w:r w:rsidR="00FE71F2" w:rsidRPr="00F47132">
        <w:rPr>
          <w:rFonts w:ascii="Times New Roman" w:hAnsi="Times New Roman" w:cs="Times New Roman"/>
          <w:sz w:val="28"/>
          <w:szCs w:val="28"/>
        </w:rPr>
        <w:t xml:space="preserve">Geophysical Survey </w:t>
      </w:r>
      <w:r w:rsidRPr="00F47132">
        <w:rPr>
          <w:rFonts w:ascii="Times New Roman" w:hAnsi="Times New Roman" w:cs="Times New Roman"/>
          <w:sz w:val="28"/>
          <w:szCs w:val="28"/>
        </w:rPr>
        <w:t xml:space="preserve">and </w:t>
      </w:r>
      <w:r w:rsidR="00FE71F2" w:rsidRPr="00F47132">
        <w:rPr>
          <w:rFonts w:ascii="Times New Roman" w:hAnsi="Times New Roman" w:cs="Times New Roman"/>
          <w:sz w:val="28"/>
          <w:szCs w:val="28"/>
        </w:rPr>
        <w:t>Geological</w:t>
      </w:r>
      <w:r w:rsidRPr="00F47132">
        <w:rPr>
          <w:rFonts w:ascii="Times New Roman" w:hAnsi="Times New Roman" w:cs="Times New Roman"/>
          <w:sz w:val="28"/>
          <w:szCs w:val="28"/>
        </w:rPr>
        <w:t xml:space="preserve"> mapping of Karamoja”</w:t>
      </w:r>
      <w:r w:rsidR="00FE71F2" w:rsidRPr="00F47132">
        <w:rPr>
          <w:rFonts w:ascii="Times New Roman" w:hAnsi="Times New Roman" w:cs="Times New Roman"/>
          <w:sz w:val="28"/>
          <w:szCs w:val="28"/>
        </w:rPr>
        <w:t>. The</w:t>
      </w:r>
      <w:r w:rsidR="00A236A7" w:rsidRPr="00F47132">
        <w:rPr>
          <w:rFonts w:ascii="Times New Roman" w:hAnsi="Times New Roman" w:cs="Times New Roman"/>
          <w:sz w:val="28"/>
          <w:szCs w:val="28"/>
        </w:rPr>
        <w:t xml:space="preserve"> project is expected  to benefit  the country  in the following ways</w:t>
      </w:r>
      <w:r w:rsidR="00FE71F2" w:rsidRPr="00F47132">
        <w:rPr>
          <w:rFonts w:ascii="Times New Roman" w:hAnsi="Times New Roman" w:cs="Times New Roman"/>
          <w:sz w:val="28"/>
          <w:szCs w:val="28"/>
        </w:rPr>
        <w:t>;</w:t>
      </w:r>
    </w:p>
    <w:p w:rsidR="00F46251" w:rsidRPr="00950265" w:rsidRDefault="00F46251" w:rsidP="00F47132">
      <w:pPr>
        <w:pStyle w:val="ListParagraph"/>
        <w:tabs>
          <w:tab w:val="left" w:pos="567"/>
        </w:tabs>
        <w:spacing w:line="360" w:lineRule="auto"/>
        <w:ind w:left="1440" w:hanging="1440"/>
        <w:jc w:val="both"/>
        <w:rPr>
          <w:rFonts w:ascii="Times New Roman" w:hAnsi="Times New Roman" w:cs="Times New Roman"/>
          <w:sz w:val="10"/>
          <w:szCs w:val="28"/>
        </w:rPr>
      </w:pPr>
    </w:p>
    <w:p w:rsidR="00F46251" w:rsidRDefault="00FE71F2" w:rsidP="00F47132">
      <w:pPr>
        <w:pStyle w:val="ListParagraph"/>
        <w:numPr>
          <w:ilvl w:val="0"/>
          <w:numId w:val="3"/>
        </w:numPr>
        <w:tabs>
          <w:tab w:val="left" w:pos="567"/>
        </w:tabs>
        <w:spacing w:line="360" w:lineRule="auto"/>
        <w:ind w:left="1843" w:hanging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It will enable </w:t>
      </w:r>
      <w:r w:rsidR="00F46251">
        <w:rPr>
          <w:rFonts w:ascii="Times New Roman" w:hAnsi="Times New Roman" w:cs="Times New Roman"/>
          <w:sz w:val="28"/>
          <w:szCs w:val="28"/>
        </w:rPr>
        <w:t>Government complete</w:t>
      </w:r>
      <w:r>
        <w:rPr>
          <w:rFonts w:ascii="Times New Roman" w:hAnsi="Times New Roman" w:cs="Times New Roman"/>
          <w:sz w:val="28"/>
          <w:szCs w:val="28"/>
        </w:rPr>
        <w:t xml:space="preserve"> the airborne </w:t>
      </w:r>
      <w:r w:rsidR="00F46251">
        <w:rPr>
          <w:rFonts w:ascii="Times New Roman" w:hAnsi="Times New Roman" w:cs="Times New Roman"/>
          <w:sz w:val="28"/>
          <w:szCs w:val="28"/>
        </w:rPr>
        <w:t>geophysical map</w:t>
      </w:r>
      <w:r>
        <w:rPr>
          <w:rFonts w:ascii="Times New Roman" w:hAnsi="Times New Roman" w:cs="Times New Roman"/>
          <w:sz w:val="28"/>
          <w:szCs w:val="28"/>
        </w:rPr>
        <w:t xml:space="preserve"> of the </w:t>
      </w:r>
      <w:r w:rsidR="00F46251">
        <w:rPr>
          <w:rFonts w:ascii="Times New Roman" w:hAnsi="Times New Roman" w:cs="Times New Roman"/>
          <w:sz w:val="28"/>
          <w:szCs w:val="28"/>
        </w:rPr>
        <w:t>country to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6251">
        <w:rPr>
          <w:rFonts w:ascii="Times New Roman" w:hAnsi="Times New Roman" w:cs="Times New Roman"/>
          <w:sz w:val="28"/>
          <w:szCs w:val="28"/>
        </w:rPr>
        <w:t>stablish 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6251">
        <w:rPr>
          <w:rFonts w:ascii="Times New Roman" w:hAnsi="Times New Roman" w:cs="Times New Roman"/>
          <w:sz w:val="28"/>
          <w:szCs w:val="28"/>
        </w:rPr>
        <w:t>mineral resources</w:t>
      </w:r>
      <w:r>
        <w:rPr>
          <w:rFonts w:ascii="Times New Roman" w:hAnsi="Times New Roman" w:cs="Times New Roman"/>
          <w:sz w:val="28"/>
          <w:szCs w:val="28"/>
        </w:rPr>
        <w:t xml:space="preserve"> of the country </w:t>
      </w:r>
      <w:r w:rsidR="00F46251">
        <w:rPr>
          <w:rFonts w:ascii="Times New Roman" w:hAnsi="Times New Roman" w:cs="Times New Roman"/>
          <w:sz w:val="28"/>
          <w:szCs w:val="28"/>
        </w:rPr>
        <w:t>especially</w:t>
      </w:r>
      <w:r>
        <w:rPr>
          <w:rFonts w:ascii="Times New Roman" w:hAnsi="Times New Roman" w:cs="Times New Roman"/>
          <w:sz w:val="28"/>
          <w:szCs w:val="28"/>
        </w:rPr>
        <w:t xml:space="preserve"> in Karamoja </w:t>
      </w:r>
      <w:r w:rsidR="00F46251">
        <w:rPr>
          <w:rFonts w:ascii="Times New Roman" w:hAnsi="Times New Roman" w:cs="Times New Roman"/>
          <w:sz w:val="28"/>
          <w:szCs w:val="28"/>
        </w:rPr>
        <w:t>region;</w:t>
      </w:r>
    </w:p>
    <w:p w:rsidR="00950265" w:rsidRPr="00950265" w:rsidRDefault="00950265" w:rsidP="00F47132">
      <w:pPr>
        <w:pStyle w:val="ListParagraph"/>
        <w:tabs>
          <w:tab w:val="left" w:pos="567"/>
        </w:tabs>
        <w:spacing w:line="360" w:lineRule="auto"/>
        <w:ind w:left="1843" w:hanging="992"/>
        <w:jc w:val="both"/>
        <w:rPr>
          <w:rFonts w:ascii="Times New Roman" w:hAnsi="Times New Roman" w:cs="Times New Roman"/>
          <w:sz w:val="10"/>
          <w:szCs w:val="28"/>
        </w:rPr>
      </w:pPr>
    </w:p>
    <w:p w:rsidR="00F46251" w:rsidRDefault="00F46251" w:rsidP="00F47132">
      <w:pPr>
        <w:pStyle w:val="ListParagraph"/>
        <w:numPr>
          <w:ilvl w:val="0"/>
          <w:numId w:val="3"/>
        </w:numPr>
        <w:tabs>
          <w:tab w:val="left" w:pos="567"/>
        </w:tabs>
        <w:spacing w:line="360" w:lineRule="auto"/>
        <w:ind w:left="1843" w:hanging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Improve livelihoods for mining communities  as  a result of better  returns from  mining activities;</w:t>
      </w:r>
    </w:p>
    <w:p w:rsidR="00F46251" w:rsidRPr="00950265" w:rsidRDefault="00F46251" w:rsidP="00F47132">
      <w:pPr>
        <w:pStyle w:val="ListParagraph"/>
        <w:tabs>
          <w:tab w:val="left" w:pos="567"/>
        </w:tabs>
        <w:spacing w:line="360" w:lineRule="auto"/>
        <w:ind w:left="1843" w:hanging="992"/>
        <w:jc w:val="both"/>
        <w:rPr>
          <w:rFonts w:ascii="Times New Roman" w:hAnsi="Times New Roman" w:cs="Times New Roman"/>
          <w:sz w:val="10"/>
          <w:szCs w:val="28"/>
        </w:rPr>
      </w:pPr>
    </w:p>
    <w:p w:rsidR="00F46251" w:rsidRDefault="00F46251" w:rsidP="00F47132">
      <w:pPr>
        <w:pStyle w:val="ListParagraph"/>
        <w:numPr>
          <w:ilvl w:val="0"/>
          <w:numId w:val="3"/>
        </w:numPr>
        <w:tabs>
          <w:tab w:val="left" w:pos="567"/>
        </w:tabs>
        <w:spacing w:line="360" w:lineRule="auto"/>
        <w:ind w:left="1843" w:hanging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Government agencies such as universities will  benefit  from access to  minerals data to facilitate research;</w:t>
      </w:r>
    </w:p>
    <w:p w:rsidR="00F46251" w:rsidRPr="00950265" w:rsidRDefault="00F46251" w:rsidP="00F47132">
      <w:pPr>
        <w:pStyle w:val="ListParagraph"/>
        <w:tabs>
          <w:tab w:val="left" w:pos="567"/>
        </w:tabs>
        <w:spacing w:line="360" w:lineRule="auto"/>
        <w:ind w:left="1843" w:hanging="992"/>
        <w:jc w:val="both"/>
        <w:rPr>
          <w:rFonts w:ascii="Times New Roman" w:hAnsi="Times New Roman" w:cs="Times New Roman"/>
          <w:sz w:val="2"/>
          <w:szCs w:val="28"/>
        </w:rPr>
      </w:pPr>
    </w:p>
    <w:p w:rsidR="00F46251" w:rsidRDefault="004E6436" w:rsidP="00F47132">
      <w:pPr>
        <w:pStyle w:val="ListParagraph"/>
        <w:numPr>
          <w:ilvl w:val="0"/>
          <w:numId w:val="3"/>
        </w:numPr>
        <w:tabs>
          <w:tab w:val="left" w:pos="567"/>
        </w:tabs>
        <w:spacing w:line="360" w:lineRule="auto"/>
        <w:ind w:left="1843" w:hanging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Improved technologies</w:t>
      </w:r>
      <w:r w:rsidR="00F46251">
        <w:rPr>
          <w:rFonts w:ascii="Times New Roman" w:hAnsi="Times New Roman" w:cs="Times New Roman"/>
          <w:sz w:val="28"/>
          <w:szCs w:val="28"/>
        </w:rPr>
        <w:t xml:space="preserve"> of a</w:t>
      </w:r>
      <w:r w:rsidR="003855F0">
        <w:rPr>
          <w:rFonts w:ascii="Times New Roman" w:hAnsi="Times New Roman" w:cs="Times New Roman"/>
          <w:sz w:val="28"/>
          <w:szCs w:val="28"/>
        </w:rPr>
        <w:t>rtisanal and small scale miners.</w:t>
      </w:r>
    </w:p>
    <w:p w:rsidR="00F46251" w:rsidRPr="00950265" w:rsidRDefault="00F46251" w:rsidP="004E6436">
      <w:pPr>
        <w:spacing w:line="360" w:lineRule="auto"/>
        <w:jc w:val="both"/>
        <w:rPr>
          <w:sz w:val="4"/>
        </w:rPr>
      </w:pPr>
    </w:p>
    <w:p w:rsidR="00F46251" w:rsidRDefault="00F46251" w:rsidP="004E6436">
      <w:pPr>
        <w:pStyle w:val="ListParagraph"/>
        <w:numPr>
          <w:ilvl w:val="0"/>
          <w:numId w:val="1"/>
        </w:numPr>
        <w:tabs>
          <w:tab w:val="left" w:pos="13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251">
        <w:rPr>
          <w:rFonts w:ascii="Times New Roman" w:hAnsi="Times New Roman" w:cs="Times New Roman"/>
          <w:sz w:val="28"/>
          <w:szCs w:val="28"/>
        </w:rPr>
        <w:t xml:space="preserve">Approved appointment of </w:t>
      </w:r>
      <w:r>
        <w:rPr>
          <w:rFonts w:ascii="Times New Roman" w:hAnsi="Times New Roman" w:cs="Times New Roman"/>
          <w:sz w:val="28"/>
          <w:szCs w:val="28"/>
        </w:rPr>
        <w:t>the M</w:t>
      </w:r>
      <w:r w:rsidRPr="00F46251">
        <w:rPr>
          <w:rFonts w:ascii="Times New Roman" w:hAnsi="Times New Roman" w:cs="Times New Roman"/>
          <w:sz w:val="28"/>
          <w:szCs w:val="28"/>
        </w:rPr>
        <w:t>embers of the Board of trustees for Uganda National Cultural Centre</w:t>
      </w:r>
      <w:r w:rsidR="00A236A7">
        <w:rPr>
          <w:rFonts w:ascii="Times New Roman" w:hAnsi="Times New Roman" w:cs="Times New Roman"/>
          <w:sz w:val="28"/>
          <w:szCs w:val="28"/>
        </w:rPr>
        <w:t xml:space="preserve"> for a period of 3 years</w:t>
      </w:r>
      <w:r w:rsidRPr="00F46251">
        <w:rPr>
          <w:rFonts w:ascii="Times New Roman" w:hAnsi="Times New Roman" w:cs="Times New Roman"/>
          <w:sz w:val="28"/>
          <w:szCs w:val="28"/>
        </w:rPr>
        <w:t>.</w:t>
      </w:r>
      <w:r w:rsidR="00971463">
        <w:rPr>
          <w:rFonts w:ascii="Times New Roman" w:hAnsi="Times New Roman" w:cs="Times New Roman"/>
          <w:sz w:val="28"/>
          <w:szCs w:val="28"/>
        </w:rPr>
        <w:t xml:space="preserve"> The members are,</w:t>
      </w:r>
    </w:p>
    <w:p w:rsidR="00971463" w:rsidRPr="00971463" w:rsidRDefault="00971463" w:rsidP="00971463">
      <w:pPr>
        <w:pStyle w:val="ListParagraph"/>
        <w:numPr>
          <w:ilvl w:val="2"/>
          <w:numId w:val="6"/>
        </w:numPr>
        <w:tabs>
          <w:tab w:val="left" w:pos="13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463">
        <w:rPr>
          <w:rFonts w:ascii="Times New Roman" w:hAnsi="Times New Roman" w:cs="Times New Roman"/>
          <w:sz w:val="28"/>
          <w:szCs w:val="28"/>
        </w:rPr>
        <w:t xml:space="preserve">Mr. </w:t>
      </w:r>
      <w:proofErr w:type="spellStart"/>
      <w:r w:rsidRPr="00971463">
        <w:rPr>
          <w:rFonts w:ascii="Times New Roman" w:hAnsi="Times New Roman" w:cs="Times New Roman"/>
          <w:sz w:val="28"/>
          <w:szCs w:val="28"/>
        </w:rPr>
        <w:t>Okello</w:t>
      </w:r>
      <w:proofErr w:type="spellEnd"/>
      <w:r w:rsidRPr="009714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463">
        <w:rPr>
          <w:rFonts w:ascii="Times New Roman" w:hAnsi="Times New Roman" w:cs="Times New Roman"/>
          <w:sz w:val="28"/>
          <w:szCs w:val="28"/>
        </w:rPr>
        <w:t>Kello</w:t>
      </w:r>
      <w:proofErr w:type="spellEnd"/>
      <w:r w:rsidRPr="00971463">
        <w:rPr>
          <w:rFonts w:ascii="Times New Roman" w:hAnsi="Times New Roman" w:cs="Times New Roman"/>
          <w:sz w:val="28"/>
          <w:szCs w:val="28"/>
        </w:rPr>
        <w:t xml:space="preserve"> Sam</w:t>
      </w:r>
      <w:r w:rsidRPr="00971463">
        <w:rPr>
          <w:rFonts w:ascii="Times New Roman" w:hAnsi="Times New Roman" w:cs="Times New Roman"/>
          <w:sz w:val="28"/>
          <w:szCs w:val="28"/>
        </w:rPr>
        <w:tab/>
      </w:r>
      <w:r w:rsidRPr="00971463">
        <w:rPr>
          <w:rFonts w:ascii="Times New Roman" w:hAnsi="Times New Roman" w:cs="Times New Roman"/>
          <w:sz w:val="28"/>
          <w:szCs w:val="28"/>
        </w:rPr>
        <w:tab/>
      </w:r>
      <w:r w:rsidRPr="00971463">
        <w:rPr>
          <w:rFonts w:ascii="Times New Roman" w:hAnsi="Times New Roman" w:cs="Times New Roman"/>
          <w:sz w:val="28"/>
          <w:szCs w:val="28"/>
        </w:rPr>
        <w:tab/>
      </w:r>
      <w:r w:rsidRPr="00971463">
        <w:rPr>
          <w:rFonts w:ascii="Times New Roman" w:hAnsi="Times New Roman" w:cs="Times New Roman"/>
          <w:sz w:val="28"/>
          <w:szCs w:val="28"/>
        </w:rPr>
        <w:tab/>
      </w:r>
      <w:r w:rsidRPr="009714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71463">
        <w:rPr>
          <w:rFonts w:ascii="Times New Roman" w:hAnsi="Times New Roman" w:cs="Times New Roman"/>
          <w:sz w:val="28"/>
          <w:szCs w:val="28"/>
        </w:rPr>
        <w:t>Chairperson</w:t>
      </w:r>
    </w:p>
    <w:p w:rsidR="00971463" w:rsidRPr="00971463" w:rsidRDefault="00971463" w:rsidP="00971463">
      <w:pPr>
        <w:pStyle w:val="ListParagraph"/>
        <w:numPr>
          <w:ilvl w:val="2"/>
          <w:numId w:val="6"/>
        </w:numPr>
        <w:tabs>
          <w:tab w:val="left" w:pos="13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463">
        <w:rPr>
          <w:rFonts w:ascii="Times New Roman" w:hAnsi="Times New Roman" w:cs="Times New Roman"/>
          <w:sz w:val="28"/>
          <w:szCs w:val="28"/>
        </w:rPr>
        <w:t>Ms. Cissy Mbabazi</w:t>
      </w:r>
      <w:r w:rsidRPr="00971463">
        <w:rPr>
          <w:rFonts w:ascii="Times New Roman" w:hAnsi="Times New Roman" w:cs="Times New Roman"/>
          <w:sz w:val="28"/>
          <w:szCs w:val="28"/>
        </w:rPr>
        <w:tab/>
      </w:r>
      <w:r w:rsidRPr="00971463">
        <w:rPr>
          <w:rFonts w:ascii="Times New Roman" w:hAnsi="Times New Roman" w:cs="Times New Roman"/>
          <w:sz w:val="28"/>
          <w:szCs w:val="28"/>
        </w:rPr>
        <w:tab/>
      </w:r>
      <w:r w:rsidRPr="00971463">
        <w:rPr>
          <w:rFonts w:ascii="Times New Roman" w:hAnsi="Times New Roman" w:cs="Times New Roman"/>
          <w:sz w:val="28"/>
          <w:szCs w:val="28"/>
        </w:rPr>
        <w:tab/>
      </w:r>
      <w:r w:rsidRPr="00971463">
        <w:rPr>
          <w:rFonts w:ascii="Times New Roman" w:hAnsi="Times New Roman" w:cs="Times New Roman"/>
          <w:sz w:val="28"/>
          <w:szCs w:val="28"/>
        </w:rPr>
        <w:tab/>
      </w:r>
      <w:r w:rsidRPr="00971463">
        <w:rPr>
          <w:rFonts w:ascii="Times New Roman" w:hAnsi="Times New Roman" w:cs="Times New Roman"/>
          <w:sz w:val="28"/>
          <w:szCs w:val="28"/>
        </w:rPr>
        <w:tab/>
      </w:r>
      <w:r w:rsidRPr="00971463">
        <w:rPr>
          <w:rFonts w:ascii="Times New Roman" w:hAnsi="Times New Roman" w:cs="Times New Roman"/>
          <w:sz w:val="28"/>
          <w:szCs w:val="28"/>
        </w:rPr>
        <w:tab/>
        <w:t>Vice Chairperson</w:t>
      </w:r>
    </w:p>
    <w:p w:rsidR="00971463" w:rsidRPr="00971463" w:rsidRDefault="00971463" w:rsidP="00971463">
      <w:pPr>
        <w:pStyle w:val="ListParagraph"/>
        <w:numPr>
          <w:ilvl w:val="2"/>
          <w:numId w:val="6"/>
        </w:numPr>
        <w:tabs>
          <w:tab w:val="left" w:pos="13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463">
        <w:rPr>
          <w:rFonts w:ascii="Times New Roman" w:hAnsi="Times New Roman" w:cs="Times New Roman"/>
          <w:sz w:val="28"/>
          <w:szCs w:val="28"/>
        </w:rPr>
        <w:t xml:space="preserve">Mr. </w:t>
      </w:r>
      <w:proofErr w:type="spellStart"/>
      <w:r w:rsidRPr="00971463">
        <w:rPr>
          <w:rFonts w:ascii="Times New Roman" w:hAnsi="Times New Roman" w:cs="Times New Roman"/>
          <w:sz w:val="28"/>
          <w:szCs w:val="28"/>
        </w:rPr>
        <w:t>Owere</w:t>
      </w:r>
      <w:proofErr w:type="spellEnd"/>
      <w:r w:rsidRPr="00971463">
        <w:rPr>
          <w:rFonts w:ascii="Times New Roman" w:hAnsi="Times New Roman" w:cs="Times New Roman"/>
          <w:sz w:val="28"/>
          <w:szCs w:val="28"/>
        </w:rPr>
        <w:t xml:space="preserve"> Usher Wilson</w:t>
      </w:r>
      <w:r w:rsidRPr="00971463">
        <w:rPr>
          <w:rFonts w:ascii="Times New Roman" w:hAnsi="Times New Roman" w:cs="Times New Roman"/>
          <w:sz w:val="28"/>
          <w:szCs w:val="28"/>
        </w:rPr>
        <w:tab/>
      </w:r>
      <w:r w:rsidRPr="00971463">
        <w:rPr>
          <w:rFonts w:ascii="Times New Roman" w:hAnsi="Times New Roman" w:cs="Times New Roman"/>
          <w:sz w:val="28"/>
          <w:szCs w:val="28"/>
        </w:rPr>
        <w:tab/>
      </w:r>
      <w:r w:rsidRPr="00971463">
        <w:rPr>
          <w:rFonts w:ascii="Times New Roman" w:hAnsi="Times New Roman" w:cs="Times New Roman"/>
          <w:sz w:val="28"/>
          <w:szCs w:val="28"/>
        </w:rPr>
        <w:tab/>
      </w:r>
      <w:r w:rsidRPr="00971463">
        <w:rPr>
          <w:rFonts w:ascii="Times New Roman" w:hAnsi="Times New Roman" w:cs="Times New Roman"/>
          <w:sz w:val="28"/>
          <w:szCs w:val="28"/>
        </w:rPr>
        <w:tab/>
      </w:r>
      <w:r w:rsidRPr="00971463">
        <w:rPr>
          <w:rFonts w:ascii="Times New Roman" w:hAnsi="Times New Roman" w:cs="Times New Roman"/>
          <w:sz w:val="28"/>
          <w:szCs w:val="28"/>
        </w:rPr>
        <w:tab/>
        <w:t>Member</w:t>
      </w:r>
    </w:p>
    <w:p w:rsidR="00971463" w:rsidRDefault="00971463" w:rsidP="00971463">
      <w:pPr>
        <w:pStyle w:val="ListParagraph"/>
        <w:numPr>
          <w:ilvl w:val="2"/>
          <w:numId w:val="6"/>
        </w:numPr>
        <w:tabs>
          <w:tab w:val="left" w:pos="13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463">
        <w:rPr>
          <w:rFonts w:ascii="Times New Roman" w:hAnsi="Times New Roman" w:cs="Times New Roman"/>
          <w:sz w:val="28"/>
          <w:szCs w:val="28"/>
        </w:rPr>
        <w:t xml:space="preserve">Ms. </w:t>
      </w:r>
      <w:proofErr w:type="spellStart"/>
      <w:r w:rsidRPr="00971463">
        <w:rPr>
          <w:rFonts w:ascii="Times New Roman" w:hAnsi="Times New Roman" w:cs="Times New Roman"/>
          <w:sz w:val="28"/>
          <w:szCs w:val="28"/>
        </w:rPr>
        <w:t>Kyobutungi</w:t>
      </w:r>
      <w:proofErr w:type="spellEnd"/>
      <w:r w:rsidRPr="00971463">
        <w:rPr>
          <w:rFonts w:ascii="Times New Roman" w:hAnsi="Times New Roman" w:cs="Times New Roman"/>
          <w:sz w:val="28"/>
          <w:szCs w:val="28"/>
        </w:rPr>
        <w:t xml:space="preserve"> Juliet Jolly</w:t>
      </w:r>
      <w:r w:rsidRPr="00971463">
        <w:rPr>
          <w:rFonts w:ascii="Times New Roman" w:hAnsi="Times New Roman" w:cs="Times New Roman"/>
          <w:sz w:val="28"/>
          <w:szCs w:val="28"/>
        </w:rPr>
        <w:tab/>
      </w:r>
      <w:r w:rsidRPr="00971463">
        <w:rPr>
          <w:rFonts w:ascii="Times New Roman" w:hAnsi="Times New Roman" w:cs="Times New Roman"/>
          <w:sz w:val="28"/>
          <w:szCs w:val="28"/>
        </w:rPr>
        <w:tab/>
      </w:r>
      <w:r w:rsidRPr="00971463">
        <w:rPr>
          <w:rFonts w:ascii="Times New Roman" w:hAnsi="Times New Roman" w:cs="Times New Roman"/>
          <w:sz w:val="28"/>
          <w:szCs w:val="28"/>
        </w:rPr>
        <w:tab/>
      </w:r>
      <w:r w:rsidRPr="009714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71463">
        <w:rPr>
          <w:rFonts w:ascii="Times New Roman" w:hAnsi="Times New Roman" w:cs="Times New Roman"/>
          <w:sz w:val="28"/>
          <w:szCs w:val="28"/>
        </w:rPr>
        <w:t>Member</w:t>
      </w:r>
    </w:p>
    <w:p w:rsidR="00971463" w:rsidRDefault="00971463" w:rsidP="00971463">
      <w:pPr>
        <w:pStyle w:val="ListParagraph"/>
        <w:numPr>
          <w:ilvl w:val="2"/>
          <w:numId w:val="6"/>
        </w:numPr>
        <w:tabs>
          <w:tab w:val="left" w:pos="13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Mr. Edison </w:t>
      </w:r>
      <w:proofErr w:type="spellStart"/>
      <w:r>
        <w:rPr>
          <w:rFonts w:ascii="Times New Roman" w:hAnsi="Times New Roman" w:cs="Times New Roman"/>
          <w:sz w:val="28"/>
          <w:szCs w:val="28"/>
        </w:rPr>
        <w:t>Ngirabakunzi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Member</w:t>
      </w:r>
    </w:p>
    <w:p w:rsidR="00971463" w:rsidRDefault="00971463" w:rsidP="00971463">
      <w:pPr>
        <w:pStyle w:val="ListParagraph"/>
        <w:numPr>
          <w:ilvl w:val="2"/>
          <w:numId w:val="6"/>
        </w:numPr>
        <w:tabs>
          <w:tab w:val="left" w:pos="13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Mr. </w:t>
      </w:r>
      <w:proofErr w:type="spellStart"/>
      <w:r>
        <w:rPr>
          <w:rFonts w:ascii="Times New Roman" w:hAnsi="Times New Roman" w:cs="Times New Roman"/>
          <w:sz w:val="28"/>
          <w:szCs w:val="28"/>
        </w:rPr>
        <w:t>Kiyimba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Musisi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Member</w:t>
      </w:r>
    </w:p>
    <w:p w:rsidR="00971463" w:rsidRDefault="00971463" w:rsidP="00971463">
      <w:pPr>
        <w:pStyle w:val="ListParagraph"/>
        <w:numPr>
          <w:ilvl w:val="2"/>
          <w:numId w:val="6"/>
        </w:numPr>
        <w:tabs>
          <w:tab w:val="left" w:pos="13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Ms. </w:t>
      </w:r>
      <w:proofErr w:type="spellStart"/>
      <w:r>
        <w:rPr>
          <w:rFonts w:ascii="Times New Roman" w:hAnsi="Times New Roman" w:cs="Times New Roman"/>
          <w:sz w:val="28"/>
          <w:szCs w:val="28"/>
        </w:rPr>
        <w:t>Naumo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Juliana Akoryo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Member</w:t>
      </w:r>
    </w:p>
    <w:p w:rsidR="00D23A16" w:rsidRPr="00971463" w:rsidRDefault="00D23A16" w:rsidP="00971463">
      <w:pPr>
        <w:pStyle w:val="ListParagraph"/>
        <w:numPr>
          <w:ilvl w:val="2"/>
          <w:numId w:val="6"/>
        </w:numPr>
        <w:tabs>
          <w:tab w:val="left" w:pos="13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Mr. Fred </w:t>
      </w:r>
      <w:proofErr w:type="spellStart"/>
      <w:r>
        <w:rPr>
          <w:rFonts w:ascii="Times New Roman" w:hAnsi="Times New Roman" w:cs="Times New Roman"/>
          <w:sz w:val="28"/>
          <w:szCs w:val="28"/>
        </w:rPr>
        <w:t>Mutebi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Member</w:t>
      </w:r>
    </w:p>
    <w:p w:rsidR="003855F0" w:rsidRPr="00950265" w:rsidRDefault="003855F0" w:rsidP="004E6436">
      <w:pPr>
        <w:pStyle w:val="ListParagraph"/>
        <w:tabs>
          <w:tab w:val="left" w:pos="1335"/>
        </w:tabs>
        <w:spacing w:line="360" w:lineRule="auto"/>
        <w:ind w:left="810"/>
        <w:jc w:val="both"/>
        <w:rPr>
          <w:rFonts w:ascii="Times New Roman" w:hAnsi="Times New Roman" w:cs="Times New Roman"/>
          <w:sz w:val="6"/>
          <w:szCs w:val="28"/>
        </w:rPr>
      </w:pPr>
    </w:p>
    <w:p w:rsidR="003855F0" w:rsidRDefault="003855F0" w:rsidP="004E6436">
      <w:pPr>
        <w:pStyle w:val="ListParagraph"/>
        <w:numPr>
          <w:ilvl w:val="0"/>
          <w:numId w:val="1"/>
        </w:numPr>
        <w:tabs>
          <w:tab w:val="left" w:pos="13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Approved the review of the Government of Uganda Policy </w:t>
      </w:r>
      <w:r w:rsidR="004E6436">
        <w:rPr>
          <w:rFonts w:ascii="Times New Roman" w:hAnsi="Times New Roman" w:cs="Times New Roman"/>
          <w:sz w:val="28"/>
          <w:szCs w:val="28"/>
        </w:rPr>
        <w:t>to outsource</w:t>
      </w:r>
      <w:r>
        <w:rPr>
          <w:rFonts w:ascii="Times New Roman" w:hAnsi="Times New Roman" w:cs="Times New Roman"/>
          <w:sz w:val="28"/>
          <w:szCs w:val="28"/>
        </w:rPr>
        <w:t xml:space="preserve"> Garbage collection Services in Kampala city.</w:t>
      </w:r>
    </w:p>
    <w:p w:rsidR="003855F0" w:rsidRPr="00950265" w:rsidRDefault="003855F0" w:rsidP="004E6436">
      <w:pPr>
        <w:pStyle w:val="ListParagraph"/>
        <w:spacing w:line="360" w:lineRule="auto"/>
        <w:jc w:val="both"/>
        <w:rPr>
          <w:rFonts w:ascii="Times New Roman" w:hAnsi="Times New Roman" w:cs="Times New Roman"/>
          <w:sz w:val="10"/>
          <w:szCs w:val="28"/>
        </w:rPr>
      </w:pPr>
    </w:p>
    <w:p w:rsidR="003855F0" w:rsidRDefault="003855F0" w:rsidP="00F47132">
      <w:pPr>
        <w:pStyle w:val="ListParagraph"/>
        <w:numPr>
          <w:ilvl w:val="0"/>
          <w:numId w:val="4"/>
        </w:numPr>
        <w:tabs>
          <w:tab w:val="left" w:pos="1335"/>
        </w:tabs>
        <w:spacing w:line="360" w:lineRule="auto"/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Approved that the </w:t>
      </w:r>
      <w:r w:rsidR="004E6436">
        <w:rPr>
          <w:rFonts w:ascii="Times New Roman" w:hAnsi="Times New Roman" w:cs="Times New Roman"/>
          <w:sz w:val="28"/>
          <w:szCs w:val="28"/>
        </w:rPr>
        <w:t>contracts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6436">
        <w:rPr>
          <w:rFonts w:ascii="Times New Roman" w:hAnsi="Times New Roman" w:cs="Times New Roman"/>
          <w:sz w:val="28"/>
          <w:szCs w:val="28"/>
        </w:rPr>
        <w:t>of Nabugabo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6436">
        <w:rPr>
          <w:rFonts w:ascii="Times New Roman" w:hAnsi="Times New Roman" w:cs="Times New Roman"/>
          <w:sz w:val="28"/>
          <w:szCs w:val="28"/>
        </w:rPr>
        <w:t>Updeal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Joint Venture </w:t>
      </w:r>
      <w:r w:rsidR="00950265">
        <w:rPr>
          <w:rFonts w:ascii="Times New Roman" w:hAnsi="Times New Roman" w:cs="Times New Roman"/>
          <w:sz w:val="28"/>
          <w:szCs w:val="28"/>
        </w:rPr>
        <w:t>Company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50265">
        <w:rPr>
          <w:rFonts w:ascii="Times New Roman" w:hAnsi="Times New Roman" w:cs="Times New Roman"/>
          <w:sz w:val="28"/>
          <w:szCs w:val="28"/>
        </w:rPr>
        <w:t>Homeklin (</w:t>
      </w:r>
      <w:r>
        <w:rPr>
          <w:rFonts w:ascii="Times New Roman" w:hAnsi="Times New Roman" w:cs="Times New Roman"/>
          <w:sz w:val="28"/>
          <w:szCs w:val="28"/>
        </w:rPr>
        <w:t xml:space="preserve">U) Ltd and Kampala Solid </w:t>
      </w:r>
      <w:r w:rsidR="004E6436">
        <w:rPr>
          <w:rFonts w:ascii="Times New Roman" w:hAnsi="Times New Roman" w:cs="Times New Roman"/>
          <w:sz w:val="28"/>
          <w:szCs w:val="28"/>
        </w:rPr>
        <w:t>Waste</w:t>
      </w:r>
      <w:r>
        <w:rPr>
          <w:rFonts w:ascii="Times New Roman" w:hAnsi="Times New Roman" w:cs="Times New Roman"/>
          <w:sz w:val="28"/>
          <w:szCs w:val="28"/>
        </w:rPr>
        <w:t xml:space="preserve"> Management </w:t>
      </w:r>
      <w:r w:rsidR="004E6436">
        <w:rPr>
          <w:rFonts w:ascii="Times New Roman" w:hAnsi="Times New Roman" w:cs="Times New Roman"/>
          <w:sz w:val="28"/>
          <w:szCs w:val="28"/>
        </w:rPr>
        <w:t>Consortium be extended for another one year to allo</w:t>
      </w:r>
      <w:r w:rsidR="00950265">
        <w:rPr>
          <w:rFonts w:ascii="Times New Roman" w:hAnsi="Times New Roman" w:cs="Times New Roman"/>
          <w:sz w:val="28"/>
          <w:szCs w:val="28"/>
        </w:rPr>
        <w:t xml:space="preserve">w Government to work out a comprehensive mechanism of garbage collection, management and recycling. </w:t>
      </w:r>
    </w:p>
    <w:p w:rsidR="00950265" w:rsidRDefault="00F47132" w:rsidP="00F47132">
      <w:pPr>
        <w:pStyle w:val="ListParagraph"/>
        <w:tabs>
          <w:tab w:val="left" w:pos="1335"/>
          <w:tab w:val="left" w:pos="7080"/>
        </w:tabs>
        <w:spacing w:line="360" w:lineRule="auto"/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E6436" w:rsidRDefault="004E6436" w:rsidP="00F47132">
      <w:pPr>
        <w:pStyle w:val="ListParagraph"/>
        <w:numPr>
          <w:ilvl w:val="0"/>
          <w:numId w:val="4"/>
        </w:numPr>
        <w:tabs>
          <w:tab w:val="left" w:pos="1335"/>
        </w:tabs>
        <w:spacing w:line="360" w:lineRule="auto"/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Approved that KCCA continues with the Policy of outsourcing ga</w:t>
      </w:r>
      <w:r w:rsidR="00BD0D0E">
        <w:rPr>
          <w:rFonts w:ascii="Times New Roman" w:hAnsi="Times New Roman" w:cs="Times New Roman"/>
          <w:sz w:val="28"/>
          <w:szCs w:val="28"/>
        </w:rPr>
        <w:t>rbage collection services except</w:t>
      </w:r>
      <w:r>
        <w:rPr>
          <w:rFonts w:ascii="Times New Roman" w:hAnsi="Times New Roman" w:cs="Times New Roman"/>
          <w:sz w:val="28"/>
          <w:szCs w:val="28"/>
        </w:rPr>
        <w:t xml:space="preserve"> in very low income settlements (slums) where KCCA should collect the garbage its self.</w:t>
      </w:r>
    </w:p>
    <w:p w:rsidR="001B7770" w:rsidRPr="001B7770" w:rsidRDefault="001B7770" w:rsidP="001B777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1B7770" w:rsidRDefault="001B7770" w:rsidP="001B7770">
      <w:pPr>
        <w:tabs>
          <w:tab w:val="left" w:pos="13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770" w:rsidRPr="001B7770" w:rsidRDefault="001B7770" w:rsidP="001B7770">
      <w:pPr>
        <w:pStyle w:val="NoSpacing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B7770">
        <w:rPr>
          <w:rFonts w:ascii="Times New Roman" w:hAnsi="Times New Roman" w:cs="Times New Roman"/>
          <w:b/>
          <w:sz w:val="32"/>
          <w:szCs w:val="32"/>
          <w:u w:val="single"/>
        </w:rPr>
        <w:t>Ofwono Opondo</w:t>
      </w:r>
    </w:p>
    <w:p w:rsidR="001B7770" w:rsidRPr="001B7770" w:rsidRDefault="001B7770" w:rsidP="001B7770">
      <w:pPr>
        <w:pStyle w:val="NoSpacing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B7770">
        <w:rPr>
          <w:rFonts w:ascii="Times New Roman" w:hAnsi="Times New Roman" w:cs="Times New Roman"/>
          <w:b/>
          <w:sz w:val="32"/>
          <w:szCs w:val="32"/>
        </w:rPr>
        <w:t>Executive Director</w:t>
      </w:r>
    </w:p>
    <w:p w:rsidR="001B7770" w:rsidRPr="001B7770" w:rsidRDefault="001B7770" w:rsidP="001B7770">
      <w:pPr>
        <w:tabs>
          <w:tab w:val="left" w:pos="13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B7770" w:rsidRPr="001B7770" w:rsidSect="00F47132">
      <w:pgSz w:w="12240" w:h="15840"/>
      <w:pgMar w:top="1440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BE8" w:rsidRDefault="00ED0BE8" w:rsidP="00F47132">
      <w:pPr>
        <w:spacing w:after="0" w:line="240" w:lineRule="auto"/>
      </w:pPr>
      <w:r>
        <w:separator/>
      </w:r>
    </w:p>
  </w:endnote>
  <w:endnote w:type="continuationSeparator" w:id="0">
    <w:p w:rsidR="00ED0BE8" w:rsidRDefault="00ED0BE8" w:rsidP="00F47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BE8" w:rsidRDefault="00ED0BE8" w:rsidP="00F47132">
      <w:pPr>
        <w:spacing w:after="0" w:line="240" w:lineRule="auto"/>
      </w:pPr>
      <w:r>
        <w:separator/>
      </w:r>
    </w:p>
  </w:footnote>
  <w:footnote w:type="continuationSeparator" w:id="0">
    <w:p w:rsidR="00ED0BE8" w:rsidRDefault="00ED0BE8" w:rsidP="00F471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E2A95"/>
    <w:multiLevelType w:val="hybridMultilevel"/>
    <w:tmpl w:val="C5F83030"/>
    <w:lvl w:ilvl="0" w:tplc="0409001B">
      <w:start w:val="1"/>
      <w:numFmt w:val="lowerRoman"/>
      <w:lvlText w:val="%1."/>
      <w:lvlJc w:val="right"/>
      <w:pPr>
        <w:ind w:left="546" w:hanging="360"/>
      </w:pPr>
    </w:lvl>
    <w:lvl w:ilvl="1" w:tplc="04090019" w:tentative="1">
      <w:start w:val="1"/>
      <w:numFmt w:val="lowerLetter"/>
      <w:lvlText w:val="%2."/>
      <w:lvlJc w:val="left"/>
      <w:pPr>
        <w:ind w:left="1266" w:hanging="360"/>
      </w:pPr>
    </w:lvl>
    <w:lvl w:ilvl="2" w:tplc="0409001B" w:tentative="1">
      <w:start w:val="1"/>
      <w:numFmt w:val="lowerRoman"/>
      <w:lvlText w:val="%3."/>
      <w:lvlJc w:val="right"/>
      <w:pPr>
        <w:ind w:left="1986" w:hanging="180"/>
      </w:pPr>
    </w:lvl>
    <w:lvl w:ilvl="3" w:tplc="0409000F" w:tentative="1">
      <w:start w:val="1"/>
      <w:numFmt w:val="decimal"/>
      <w:lvlText w:val="%4."/>
      <w:lvlJc w:val="left"/>
      <w:pPr>
        <w:ind w:left="2706" w:hanging="360"/>
      </w:pPr>
    </w:lvl>
    <w:lvl w:ilvl="4" w:tplc="04090019" w:tentative="1">
      <w:start w:val="1"/>
      <w:numFmt w:val="lowerLetter"/>
      <w:lvlText w:val="%5."/>
      <w:lvlJc w:val="left"/>
      <w:pPr>
        <w:ind w:left="3426" w:hanging="360"/>
      </w:pPr>
    </w:lvl>
    <w:lvl w:ilvl="5" w:tplc="0409001B" w:tentative="1">
      <w:start w:val="1"/>
      <w:numFmt w:val="lowerRoman"/>
      <w:lvlText w:val="%6."/>
      <w:lvlJc w:val="right"/>
      <w:pPr>
        <w:ind w:left="4146" w:hanging="180"/>
      </w:pPr>
    </w:lvl>
    <w:lvl w:ilvl="6" w:tplc="0409000F" w:tentative="1">
      <w:start w:val="1"/>
      <w:numFmt w:val="decimal"/>
      <w:lvlText w:val="%7."/>
      <w:lvlJc w:val="left"/>
      <w:pPr>
        <w:ind w:left="4866" w:hanging="360"/>
      </w:pPr>
    </w:lvl>
    <w:lvl w:ilvl="7" w:tplc="04090019" w:tentative="1">
      <w:start w:val="1"/>
      <w:numFmt w:val="lowerLetter"/>
      <w:lvlText w:val="%8."/>
      <w:lvlJc w:val="left"/>
      <w:pPr>
        <w:ind w:left="5586" w:hanging="360"/>
      </w:pPr>
    </w:lvl>
    <w:lvl w:ilvl="8" w:tplc="0409001B" w:tentative="1">
      <w:start w:val="1"/>
      <w:numFmt w:val="lowerRoman"/>
      <w:lvlText w:val="%9."/>
      <w:lvlJc w:val="right"/>
      <w:pPr>
        <w:ind w:left="6306" w:hanging="180"/>
      </w:pPr>
    </w:lvl>
  </w:abstractNum>
  <w:abstractNum w:abstractNumId="1">
    <w:nsid w:val="23E1354E"/>
    <w:multiLevelType w:val="hybridMultilevel"/>
    <w:tmpl w:val="31E4710A"/>
    <w:lvl w:ilvl="0" w:tplc="0409001B">
      <w:start w:val="1"/>
      <w:numFmt w:val="lowerRoman"/>
      <w:lvlText w:val="%1."/>
      <w:lvlJc w:val="righ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410E7535"/>
    <w:multiLevelType w:val="hybridMultilevel"/>
    <w:tmpl w:val="6DEA0A86"/>
    <w:lvl w:ilvl="0" w:tplc="FEE40DB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3">
    <w:nsid w:val="46515318"/>
    <w:multiLevelType w:val="hybridMultilevel"/>
    <w:tmpl w:val="31749BD6"/>
    <w:lvl w:ilvl="0" w:tplc="04090019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39A700B"/>
    <w:multiLevelType w:val="hybridMultilevel"/>
    <w:tmpl w:val="5A56F91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6E0F23"/>
    <w:multiLevelType w:val="hybridMultilevel"/>
    <w:tmpl w:val="B3EACB4E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608"/>
    <w:rsid w:val="001B7770"/>
    <w:rsid w:val="001E7608"/>
    <w:rsid w:val="003855F0"/>
    <w:rsid w:val="00415919"/>
    <w:rsid w:val="004539CA"/>
    <w:rsid w:val="004A435A"/>
    <w:rsid w:val="004E6436"/>
    <w:rsid w:val="00885420"/>
    <w:rsid w:val="00950265"/>
    <w:rsid w:val="00971463"/>
    <w:rsid w:val="00A236A7"/>
    <w:rsid w:val="00A87EC4"/>
    <w:rsid w:val="00AA2C27"/>
    <w:rsid w:val="00BD0D0E"/>
    <w:rsid w:val="00D23A16"/>
    <w:rsid w:val="00E90172"/>
    <w:rsid w:val="00EB4B40"/>
    <w:rsid w:val="00ED0BE8"/>
    <w:rsid w:val="00F04634"/>
    <w:rsid w:val="00F46251"/>
    <w:rsid w:val="00F47132"/>
    <w:rsid w:val="00FE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1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6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43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471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132"/>
  </w:style>
  <w:style w:type="paragraph" w:styleId="Footer">
    <w:name w:val="footer"/>
    <w:basedOn w:val="Normal"/>
    <w:link w:val="FooterChar"/>
    <w:uiPriority w:val="99"/>
    <w:unhideWhenUsed/>
    <w:rsid w:val="00F471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132"/>
  </w:style>
  <w:style w:type="paragraph" w:styleId="NoSpacing">
    <w:name w:val="No Spacing"/>
    <w:uiPriority w:val="1"/>
    <w:qFormat/>
    <w:rsid w:val="001B777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1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6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43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471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132"/>
  </w:style>
  <w:style w:type="paragraph" w:styleId="Footer">
    <w:name w:val="footer"/>
    <w:basedOn w:val="Normal"/>
    <w:link w:val="FooterChar"/>
    <w:uiPriority w:val="99"/>
    <w:unhideWhenUsed/>
    <w:rsid w:val="00F471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132"/>
  </w:style>
  <w:style w:type="paragraph" w:styleId="NoSpacing">
    <w:name w:val="No Spacing"/>
    <w:uiPriority w:val="1"/>
    <w:qFormat/>
    <w:rsid w:val="001B77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Harriet</dc:creator>
  <cp:lastModifiedBy>emma</cp:lastModifiedBy>
  <cp:revision>2</cp:revision>
  <cp:lastPrinted>2019-05-28T08:04:00Z</cp:lastPrinted>
  <dcterms:created xsi:type="dcterms:W3CDTF">2019-05-28T08:08:00Z</dcterms:created>
  <dcterms:modified xsi:type="dcterms:W3CDTF">2019-05-28T08:08:00Z</dcterms:modified>
</cp:coreProperties>
</file>