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85DB6" w14:textId="77777777" w:rsidR="00180246" w:rsidRPr="00BD735D" w:rsidRDefault="00180246">
      <w:pPr>
        <w:spacing w:line="360" w:lineRule="auto"/>
        <w:rPr>
          <w:rFonts w:ascii="Calisto MT" w:hAnsi="Calisto MT" w:cs="Tahoma"/>
          <w:b/>
          <w:sz w:val="28"/>
          <w:szCs w:val="28"/>
        </w:rPr>
      </w:pPr>
      <w:bookmarkStart w:id="0" w:name="_GoBack"/>
      <w:bookmarkEnd w:id="0"/>
    </w:p>
    <w:p w14:paraId="30EFF8B1" w14:textId="77777777" w:rsidR="00180246" w:rsidRPr="00BD735D" w:rsidRDefault="008A3F23">
      <w:pPr>
        <w:spacing w:line="360" w:lineRule="auto"/>
        <w:jc w:val="center"/>
        <w:rPr>
          <w:rFonts w:ascii="Calisto MT" w:hAnsi="Calisto MT" w:cs="Tahoma"/>
          <w:sz w:val="28"/>
          <w:szCs w:val="28"/>
        </w:rPr>
      </w:pPr>
      <w:r w:rsidRPr="00BD735D">
        <w:rPr>
          <w:rFonts w:ascii="Calisto MT" w:hAnsi="Calisto MT" w:cs="Tahoma"/>
          <w:noProof/>
          <w:sz w:val="28"/>
          <w:szCs w:val="28"/>
        </w:rPr>
        <w:drawing>
          <wp:inline distT="0" distB="0" distL="0" distR="0" wp14:anchorId="39D17440" wp14:editId="336581AF">
            <wp:extent cx="1619250" cy="1734911"/>
            <wp:effectExtent l="0" t="0" r="0" b="0"/>
            <wp:docPr id="1026" name="Picture 1" descr="National Symbols | Uganda National Web Por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619250" cy="1734911"/>
                    </a:xfrm>
                    <a:prstGeom prst="rect">
                      <a:avLst/>
                    </a:prstGeom>
                    <a:ln>
                      <a:noFill/>
                    </a:ln>
                  </pic:spPr>
                </pic:pic>
              </a:graphicData>
            </a:graphic>
          </wp:inline>
        </w:drawing>
      </w:r>
    </w:p>
    <w:p w14:paraId="01247599" w14:textId="77777777" w:rsidR="00180246" w:rsidRPr="00A72906" w:rsidRDefault="008A3F23">
      <w:pPr>
        <w:spacing w:line="360" w:lineRule="auto"/>
        <w:jc w:val="center"/>
        <w:rPr>
          <w:rFonts w:ascii="Bookman Old Style" w:hAnsi="Bookman Old Style" w:cs="Tahoma"/>
          <w:b/>
          <w:sz w:val="28"/>
          <w:szCs w:val="28"/>
        </w:rPr>
      </w:pPr>
      <w:r w:rsidRPr="00A72906">
        <w:rPr>
          <w:rFonts w:ascii="Bookman Old Style" w:hAnsi="Bookman Old Style" w:cs="Tahoma"/>
          <w:b/>
          <w:sz w:val="28"/>
          <w:szCs w:val="28"/>
        </w:rPr>
        <w:t>THE REPUBLIC OF UGANDA</w:t>
      </w:r>
    </w:p>
    <w:p w14:paraId="7E1F408D" w14:textId="7E2D34FF" w:rsidR="00E8695A" w:rsidRPr="00A72906" w:rsidRDefault="00157740">
      <w:pPr>
        <w:spacing w:after="0" w:line="360" w:lineRule="auto"/>
        <w:jc w:val="center"/>
        <w:rPr>
          <w:rFonts w:ascii="Bookman Old Style" w:hAnsi="Bookman Old Style" w:cs="Tahoma"/>
          <w:b/>
          <w:sz w:val="28"/>
          <w:szCs w:val="28"/>
        </w:rPr>
      </w:pPr>
      <w:r w:rsidRPr="00A72906">
        <w:rPr>
          <w:rFonts w:ascii="Bookman Old Style" w:hAnsi="Bookman Old Style" w:cs="Tahoma"/>
          <w:b/>
          <w:sz w:val="28"/>
          <w:szCs w:val="28"/>
        </w:rPr>
        <w:t xml:space="preserve">REMARKS </w:t>
      </w:r>
    </w:p>
    <w:p w14:paraId="59AB64DB" w14:textId="72493911" w:rsidR="00180246" w:rsidRPr="00A72906" w:rsidRDefault="008A3F23">
      <w:pPr>
        <w:spacing w:after="0" w:line="360" w:lineRule="auto"/>
        <w:jc w:val="center"/>
        <w:rPr>
          <w:rFonts w:ascii="Bookman Old Style" w:hAnsi="Bookman Old Style" w:cs="Tahoma"/>
          <w:b/>
          <w:sz w:val="28"/>
          <w:szCs w:val="28"/>
        </w:rPr>
      </w:pPr>
      <w:r w:rsidRPr="00A72906">
        <w:rPr>
          <w:rFonts w:ascii="Bookman Old Style" w:hAnsi="Bookman Old Style" w:cs="Tahoma"/>
          <w:b/>
          <w:sz w:val="28"/>
          <w:szCs w:val="28"/>
        </w:rPr>
        <w:t>BY</w:t>
      </w:r>
    </w:p>
    <w:p w14:paraId="1F491907" w14:textId="77777777" w:rsidR="00180246" w:rsidRPr="00A72906" w:rsidRDefault="008A3F23">
      <w:pPr>
        <w:spacing w:after="0" w:line="360" w:lineRule="auto"/>
        <w:jc w:val="center"/>
        <w:rPr>
          <w:rFonts w:ascii="Bookman Old Style" w:hAnsi="Bookman Old Style" w:cs="Tahoma"/>
          <w:b/>
          <w:sz w:val="28"/>
          <w:szCs w:val="28"/>
        </w:rPr>
      </w:pPr>
      <w:r w:rsidRPr="00A72906">
        <w:rPr>
          <w:rFonts w:ascii="Bookman Old Style" w:hAnsi="Bookman Old Style" w:cs="Tahoma"/>
          <w:b/>
          <w:sz w:val="28"/>
          <w:szCs w:val="28"/>
        </w:rPr>
        <w:t>HON ASAMO HELLEN GRACE</w:t>
      </w:r>
    </w:p>
    <w:p w14:paraId="5251D17F" w14:textId="77777777" w:rsidR="00180246" w:rsidRPr="00A72906" w:rsidRDefault="008A3F23">
      <w:pPr>
        <w:spacing w:after="0" w:line="360" w:lineRule="auto"/>
        <w:jc w:val="center"/>
        <w:rPr>
          <w:rFonts w:ascii="Bookman Old Style" w:hAnsi="Bookman Old Style" w:cs="Tahoma"/>
          <w:b/>
          <w:sz w:val="28"/>
          <w:szCs w:val="28"/>
        </w:rPr>
      </w:pPr>
      <w:r w:rsidRPr="00A72906">
        <w:rPr>
          <w:rFonts w:ascii="Bookman Old Style" w:hAnsi="Bookman Old Style" w:cs="Tahoma"/>
          <w:b/>
          <w:sz w:val="28"/>
          <w:szCs w:val="28"/>
        </w:rPr>
        <w:t>MINISTER OF STATE FOR DISABILITY AFFAIRS</w:t>
      </w:r>
    </w:p>
    <w:p w14:paraId="01318165" w14:textId="77777777" w:rsidR="00157740" w:rsidRPr="00A72906" w:rsidRDefault="00157740">
      <w:pPr>
        <w:spacing w:after="0" w:line="360" w:lineRule="auto"/>
        <w:jc w:val="center"/>
        <w:rPr>
          <w:rFonts w:ascii="Bookman Old Style" w:hAnsi="Bookman Old Style" w:cs="Tahoma"/>
          <w:b/>
          <w:sz w:val="28"/>
          <w:szCs w:val="28"/>
        </w:rPr>
      </w:pPr>
    </w:p>
    <w:p w14:paraId="633DAA53" w14:textId="77777777" w:rsidR="00157740" w:rsidRPr="00A72906" w:rsidRDefault="00157740">
      <w:pPr>
        <w:spacing w:after="0" w:line="360" w:lineRule="auto"/>
        <w:jc w:val="center"/>
        <w:rPr>
          <w:rFonts w:ascii="Bookman Old Style" w:hAnsi="Bookman Old Style" w:cs="Tahoma"/>
          <w:b/>
          <w:sz w:val="28"/>
          <w:szCs w:val="28"/>
        </w:rPr>
      </w:pPr>
    </w:p>
    <w:p w14:paraId="27DED892" w14:textId="3C78E181" w:rsidR="00180246" w:rsidRPr="00A72906" w:rsidRDefault="00460610">
      <w:pPr>
        <w:spacing w:after="0" w:line="360" w:lineRule="auto"/>
        <w:jc w:val="center"/>
        <w:rPr>
          <w:rFonts w:ascii="Bookman Old Style" w:hAnsi="Bookman Old Style" w:cs="Tahoma"/>
          <w:b/>
          <w:sz w:val="28"/>
          <w:szCs w:val="28"/>
        </w:rPr>
      </w:pPr>
      <w:r w:rsidRPr="00A72906">
        <w:rPr>
          <w:rFonts w:ascii="Bookman Old Style" w:hAnsi="Bookman Old Style" w:cs="Tahoma"/>
          <w:b/>
          <w:sz w:val="28"/>
          <w:szCs w:val="28"/>
        </w:rPr>
        <w:t>DURING</w:t>
      </w:r>
    </w:p>
    <w:p w14:paraId="115B6916" w14:textId="2A27094C" w:rsidR="00460610" w:rsidRPr="00A72906" w:rsidRDefault="00460610" w:rsidP="00460610">
      <w:pPr>
        <w:spacing w:line="360" w:lineRule="auto"/>
        <w:jc w:val="center"/>
        <w:rPr>
          <w:rFonts w:ascii="Bookman Old Style" w:hAnsi="Bookman Old Style" w:cs="Tahoma"/>
          <w:b/>
          <w:sz w:val="28"/>
          <w:szCs w:val="28"/>
        </w:rPr>
      </w:pPr>
      <w:r w:rsidRPr="00A72906">
        <w:rPr>
          <w:rFonts w:ascii="Bookman Old Style" w:hAnsi="Bookman Old Style" w:cs="Tahoma"/>
          <w:b/>
          <w:sz w:val="28"/>
          <w:szCs w:val="28"/>
        </w:rPr>
        <w:t>THE LAUNCH OF THE TRANSLATED VERSION OF THE NATIONAL POLICY GUIDELINES ON ENDING HIV ST</w:t>
      </w:r>
      <w:r w:rsidR="003C6CDE">
        <w:rPr>
          <w:rFonts w:ascii="Bookman Old Style" w:hAnsi="Bookman Old Style" w:cs="Tahoma"/>
          <w:b/>
          <w:sz w:val="28"/>
          <w:szCs w:val="28"/>
        </w:rPr>
        <w:t xml:space="preserve">IGMA AND DISCIRIMINATION FOR PERSONS WITH VISUAL AND HEARING DISABILITIES </w:t>
      </w:r>
    </w:p>
    <w:p w14:paraId="19E68D0E" w14:textId="2F21D452" w:rsidR="00460610" w:rsidRPr="00A72906" w:rsidRDefault="00460610" w:rsidP="00460610">
      <w:pPr>
        <w:spacing w:line="360" w:lineRule="auto"/>
        <w:jc w:val="center"/>
        <w:rPr>
          <w:rFonts w:ascii="Bookman Old Style" w:hAnsi="Bookman Old Style" w:cs="Tahoma"/>
          <w:b/>
          <w:sz w:val="28"/>
          <w:szCs w:val="28"/>
        </w:rPr>
      </w:pPr>
      <w:r w:rsidRPr="00A72906">
        <w:rPr>
          <w:rFonts w:ascii="Bookman Old Style" w:hAnsi="Bookman Old Style" w:cs="Tahoma"/>
          <w:b/>
          <w:sz w:val="28"/>
          <w:szCs w:val="28"/>
        </w:rPr>
        <w:t>31</w:t>
      </w:r>
      <w:r w:rsidRPr="00A72906">
        <w:rPr>
          <w:rFonts w:ascii="Bookman Old Style" w:hAnsi="Bookman Old Style" w:cs="Tahoma"/>
          <w:b/>
          <w:sz w:val="28"/>
          <w:szCs w:val="28"/>
          <w:vertAlign w:val="superscript"/>
        </w:rPr>
        <w:t>ST</w:t>
      </w:r>
      <w:r w:rsidRPr="00A72906">
        <w:rPr>
          <w:rFonts w:ascii="Bookman Old Style" w:hAnsi="Bookman Old Style" w:cs="Tahoma"/>
          <w:b/>
          <w:sz w:val="28"/>
          <w:szCs w:val="28"/>
        </w:rPr>
        <w:t xml:space="preserve"> OCTOBER 2023 </w:t>
      </w:r>
    </w:p>
    <w:p w14:paraId="5B21F283" w14:textId="77777777" w:rsidR="00460610" w:rsidRPr="00A72906" w:rsidRDefault="00460610" w:rsidP="00460610">
      <w:pPr>
        <w:spacing w:line="360" w:lineRule="auto"/>
        <w:jc w:val="center"/>
        <w:rPr>
          <w:rFonts w:ascii="Bookman Old Style" w:hAnsi="Bookman Old Style" w:cs="Tahoma"/>
          <w:b/>
          <w:sz w:val="28"/>
          <w:szCs w:val="28"/>
        </w:rPr>
      </w:pPr>
    </w:p>
    <w:p w14:paraId="6DD0E656" w14:textId="77777777" w:rsidR="00460610" w:rsidRPr="00A72906" w:rsidRDefault="00460610" w:rsidP="00460610">
      <w:pPr>
        <w:spacing w:line="360" w:lineRule="auto"/>
        <w:jc w:val="center"/>
        <w:rPr>
          <w:rFonts w:ascii="Bookman Old Style" w:hAnsi="Bookman Old Style" w:cs="Tahoma"/>
          <w:b/>
          <w:sz w:val="28"/>
          <w:szCs w:val="28"/>
        </w:rPr>
      </w:pPr>
    </w:p>
    <w:p w14:paraId="7ADB2151" w14:textId="57C9A522" w:rsidR="00460610" w:rsidRPr="00A72906" w:rsidRDefault="00460610" w:rsidP="00460610">
      <w:pPr>
        <w:spacing w:line="360" w:lineRule="auto"/>
        <w:jc w:val="center"/>
        <w:rPr>
          <w:rFonts w:ascii="Bookman Old Style" w:hAnsi="Bookman Old Style" w:cs="Tahoma"/>
          <w:b/>
          <w:sz w:val="28"/>
          <w:szCs w:val="28"/>
        </w:rPr>
      </w:pPr>
      <w:r w:rsidRPr="00A72906">
        <w:rPr>
          <w:rFonts w:ascii="Bookman Old Style" w:hAnsi="Bookman Old Style" w:cs="Tahoma"/>
          <w:b/>
          <w:sz w:val="28"/>
          <w:szCs w:val="28"/>
        </w:rPr>
        <w:t>AT HOTEL AFRICANA</w:t>
      </w:r>
    </w:p>
    <w:p w14:paraId="63027294" w14:textId="77777777" w:rsidR="00180246" w:rsidRPr="00A72906" w:rsidRDefault="00180246">
      <w:pPr>
        <w:spacing w:line="360" w:lineRule="auto"/>
        <w:jc w:val="center"/>
        <w:rPr>
          <w:rFonts w:ascii="Bookman Old Style" w:hAnsi="Bookman Old Style" w:cs="Tahoma"/>
          <w:b/>
          <w:sz w:val="28"/>
          <w:szCs w:val="28"/>
        </w:rPr>
      </w:pPr>
    </w:p>
    <w:p w14:paraId="10CA93C6" w14:textId="70D9511F" w:rsidR="00D803B3" w:rsidRPr="00A72906" w:rsidRDefault="0038650E" w:rsidP="00A72906">
      <w:pPr>
        <w:pStyle w:val="ListParagraph"/>
        <w:numPr>
          <w:ilvl w:val="0"/>
          <w:numId w:val="22"/>
        </w:numPr>
        <w:rPr>
          <w:rFonts w:ascii="Bookman Old Style" w:hAnsi="Bookman Old Style" w:cs="Arial"/>
          <w:b/>
          <w:color w:val="222222"/>
          <w:sz w:val="28"/>
          <w:szCs w:val="28"/>
          <w:shd w:val="clear" w:color="auto" w:fill="FFFFFF"/>
        </w:rPr>
      </w:pPr>
      <w:r w:rsidRPr="00A72906">
        <w:rPr>
          <w:rFonts w:ascii="Bookman Old Style" w:hAnsi="Bookman Old Style" w:cs="Tahoma"/>
          <w:b/>
          <w:sz w:val="28"/>
          <w:szCs w:val="28"/>
        </w:rPr>
        <w:br w:type="page"/>
      </w:r>
      <w:r w:rsidR="00D803B3" w:rsidRPr="00A72906">
        <w:rPr>
          <w:rFonts w:ascii="Bookman Old Style" w:hAnsi="Bookman Old Style" w:cs="Arial"/>
          <w:b/>
          <w:color w:val="222222"/>
          <w:sz w:val="28"/>
          <w:szCs w:val="28"/>
          <w:shd w:val="clear" w:color="auto" w:fill="FFFFFF"/>
        </w:rPr>
        <w:lastRenderedPageBreak/>
        <w:t xml:space="preserve">The Hon Minister for the Presidency </w:t>
      </w:r>
    </w:p>
    <w:p w14:paraId="3F90305C" w14:textId="2EC4A138" w:rsidR="00D803B3" w:rsidRPr="00A72906" w:rsidRDefault="00D803B3" w:rsidP="00D803B3">
      <w:pPr>
        <w:pStyle w:val="ListParagraph"/>
        <w:numPr>
          <w:ilvl w:val="0"/>
          <w:numId w:val="22"/>
        </w:numPr>
        <w:spacing w:after="0" w:line="276" w:lineRule="auto"/>
        <w:jc w:val="both"/>
        <w:rPr>
          <w:rFonts w:ascii="Bookman Old Style" w:hAnsi="Bookman Old Style" w:cs="Arial"/>
          <w:b/>
          <w:color w:val="222222"/>
          <w:sz w:val="28"/>
          <w:szCs w:val="28"/>
          <w:shd w:val="clear" w:color="auto" w:fill="FFFFFF"/>
        </w:rPr>
      </w:pPr>
      <w:r w:rsidRPr="00A72906">
        <w:rPr>
          <w:rFonts w:ascii="Bookman Old Style" w:hAnsi="Bookman Old Style" w:cs="Arial"/>
          <w:b/>
          <w:color w:val="222222"/>
          <w:sz w:val="28"/>
          <w:szCs w:val="28"/>
          <w:shd w:val="clear" w:color="auto" w:fill="FFFFFF"/>
        </w:rPr>
        <w:t xml:space="preserve">Hon. Members of Parliament Present </w:t>
      </w:r>
    </w:p>
    <w:p w14:paraId="250B4A29" w14:textId="199BFEE2" w:rsidR="00D803B3" w:rsidRPr="00A72906" w:rsidRDefault="00D803B3" w:rsidP="00D803B3">
      <w:pPr>
        <w:pStyle w:val="ListParagraph"/>
        <w:numPr>
          <w:ilvl w:val="0"/>
          <w:numId w:val="22"/>
        </w:numPr>
        <w:spacing w:after="0" w:line="276" w:lineRule="auto"/>
        <w:jc w:val="both"/>
        <w:rPr>
          <w:rFonts w:ascii="Bookman Old Style" w:hAnsi="Bookman Old Style" w:cs="Arial"/>
          <w:b/>
          <w:color w:val="222222"/>
          <w:sz w:val="28"/>
          <w:szCs w:val="28"/>
          <w:shd w:val="clear" w:color="auto" w:fill="FFFFFF"/>
        </w:rPr>
      </w:pPr>
      <w:r w:rsidRPr="00A72906">
        <w:rPr>
          <w:rFonts w:ascii="Bookman Old Style" w:hAnsi="Bookman Old Style" w:cs="Arial"/>
          <w:b/>
          <w:color w:val="222222"/>
          <w:sz w:val="28"/>
          <w:szCs w:val="28"/>
          <w:shd w:val="clear" w:color="auto" w:fill="FFFFFF"/>
        </w:rPr>
        <w:t xml:space="preserve">Chair Person Uganda AIDS Commission </w:t>
      </w:r>
    </w:p>
    <w:p w14:paraId="6A05E57B" w14:textId="361BAA03" w:rsidR="00D803B3" w:rsidRPr="00A72906" w:rsidRDefault="00D803B3" w:rsidP="00D803B3">
      <w:pPr>
        <w:pStyle w:val="ListParagraph"/>
        <w:numPr>
          <w:ilvl w:val="0"/>
          <w:numId w:val="22"/>
        </w:numPr>
        <w:spacing w:after="0" w:line="276" w:lineRule="auto"/>
        <w:jc w:val="both"/>
        <w:rPr>
          <w:rFonts w:ascii="Bookman Old Style" w:hAnsi="Bookman Old Style" w:cs="Arial"/>
          <w:b/>
          <w:color w:val="222222"/>
          <w:sz w:val="28"/>
          <w:szCs w:val="28"/>
          <w:shd w:val="clear" w:color="auto" w:fill="FFFFFF"/>
        </w:rPr>
      </w:pPr>
      <w:r w:rsidRPr="00A72906">
        <w:rPr>
          <w:rFonts w:ascii="Bookman Old Style" w:hAnsi="Bookman Old Style" w:cs="Arial"/>
          <w:b/>
          <w:color w:val="222222"/>
          <w:sz w:val="28"/>
          <w:szCs w:val="28"/>
          <w:shd w:val="clear" w:color="auto" w:fill="FFFFFF"/>
        </w:rPr>
        <w:t>Country Director UNAIDS</w:t>
      </w:r>
    </w:p>
    <w:p w14:paraId="4F136522" w14:textId="7DDB32A7" w:rsidR="00D803B3" w:rsidRPr="00A72906" w:rsidRDefault="00D803B3" w:rsidP="00D803B3">
      <w:pPr>
        <w:pStyle w:val="ListParagraph"/>
        <w:numPr>
          <w:ilvl w:val="0"/>
          <w:numId w:val="22"/>
        </w:numPr>
        <w:spacing w:after="0" w:line="276" w:lineRule="auto"/>
        <w:jc w:val="both"/>
        <w:rPr>
          <w:rFonts w:ascii="Bookman Old Style" w:hAnsi="Bookman Old Style" w:cs="Arial"/>
          <w:b/>
          <w:color w:val="222222"/>
          <w:sz w:val="28"/>
          <w:szCs w:val="28"/>
          <w:shd w:val="clear" w:color="auto" w:fill="FFFFFF"/>
        </w:rPr>
      </w:pPr>
      <w:r w:rsidRPr="00A72906">
        <w:rPr>
          <w:rFonts w:ascii="Bookman Old Style" w:hAnsi="Bookman Old Style" w:cs="Arial"/>
          <w:b/>
          <w:color w:val="222222"/>
          <w:sz w:val="28"/>
          <w:szCs w:val="28"/>
          <w:shd w:val="clear" w:color="auto" w:fill="FFFFFF"/>
        </w:rPr>
        <w:t xml:space="preserve">Representatives of </w:t>
      </w:r>
      <w:r w:rsidR="00733900" w:rsidRPr="00A72906">
        <w:rPr>
          <w:rFonts w:ascii="Bookman Old Style" w:hAnsi="Bookman Old Style" w:cs="Arial"/>
          <w:b/>
          <w:color w:val="222222"/>
          <w:sz w:val="28"/>
          <w:szCs w:val="28"/>
          <w:shd w:val="clear" w:color="auto" w:fill="FFFFFF"/>
        </w:rPr>
        <w:t xml:space="preserve">AIDS </w:t>
      </w:r>
      <w:r w:rsidRPr="00A72906">
        <w:rPr>
          <w:rFonts w:ascii="Bookman Old Style" w:hAnsi="Bookman Old Style" w:cs="Arial"/>
          <w:b/>
          <w:color w:val="222222"/>
          <w:sz w:val="28"/>
          <w:szCs w:val="28"/>
          <w:shd w:val="clear" w:color="auto" w:fill="FFFFFF"/>
        </w:rPr>
        <w:t xml:space="preserve">Development Partners </w:t>
      </w:r>
    </w:p>
    <w:p w14:paraId="0F1C0D21" w14:textId="77777777" w:rsidR="00D803B3" w:rsidRPr="00A72906" w:rsidRDefault="00D803B3" w:rsidP="00D803B3">
      <w:pPr>
        <w:pStyle w:val="ListParagraph"/>
        <w:numPr>
          <w:ilvl w:val="0"/>
          <w:numId w:val="22"/>
        </w:numPr>
        <w:spacing w:after="0" w:line="276" w:lineRule="auto"/>
        <w:jc w:val="both"/>
        <w:rPr>
          <w:rFonts w:ascii="Bookman Old Style" w:hAnsi="Bookman Old Style" w:cs="Arial"/>
          <w:b/>
          <w:color w:val="222222"/>
          <w:sz w:val="28"/>
          <w:szCs w:val="28"/>
          <w:shd w:val="clear" w:color="auto" w:fill="FFFFFF"/>
        </w:rPr>
      </w:pPr>
      <w:r w:rsidRPr="00A72906">
        <w:rPr>
          <w:rFonts w:ascii="Bookman Old Style" w:hAnsi="Bookman Old Style" w:cs="Arial"/>
          <w:b/>
          <w:color w:val="222222"/>
          <w:sz w:val="28"/>
          <w:szCs w:val="28"/>
          <w:shd w:val="clear" w:color="auto" w:fill="FFFFFF"/>
        </w:rPr>
        <w:t xml:space="preserve">Resident City Commissioner </w:t>
      </w:r>
    </w:p>
    <w:p w14:paraId="7D3C9DC4" w14:textId="0D62C9BB" w:rsidR="00D803B3" w:rsidRPr="00A72906" w:rsidRDefault="00733900" w:rsidP="00D803B3">
      <w:pPr>
        <w:pStyle w:val="ListParagraph"/>
        <w:numPr>
          <w:ilvl w:val="0"/>
          <w:numId w:val="22"/>
        </w:numPr>
        <w:spacing w:after="0" w:line="276" w:lineRule="auto"/>
        <w:jc w:val="both"/>
        <w:rPr>
          <w:rFonts w:ascii="Bookman Old Style" w:hAnsi="Bookman Old Style" w:cs="Arial"/>
          <w:b/>
          <w:color w:val="222222"/>
          <w:sz w:val="28"/>
          <w:szCs w:val="28"/>
          <w:shd w:val="clear" w:color="auto" w:fill="FFFFFF"/>
        </w:rPr>
      </w:pPr>
      <w:r w:rsidRPr="00A72906">
        <w:rPr>
          <w:rFonts w:ascii="Bookman Old Style" w:hAnsi="Bookman Old Style" w:cs="Arial"/>
          <w:b/>
          <w:color w:val="222222"/>
          <w:sz w:val="28"/>
          <w:szCs w:val="28"/>
          <w:shd w:val="clear" w:color="auto" w:fill="FFFFFF"/>
        </w:rPr>
        <w:t xml:space="preserve">Ministries and </w:t>
      </w:r>
      <w:r w:rsidR="00D803B3" w:rsidRPr="00A72906">
        <w:rPr>
          <w:rFonts w:ascii="Bookman Old Style" w:hAnsi="Bookman Old Style" w:cs="Arial"/>
          <w:b/>
          <w:color w:val="222222"/>
          <w:sz w:val="28"/>
          <w:szCs w:val="28"/>
          <w:shd w:val="clear" w:color="auto" w:fill="FFFFFF"/>
        </w:rPr>
        <w:t xml:space="preserve">District Representatives </w:t>
      </w:r>
    </w:p>
    <w:p w14:paraId="01CAA36C" w14:textId="77777777" w:rsidR="00D803B3" w:rsidRPr="00A72906" w:rsidRDefault="00D803B3" w:rsidP="00D803B3">
      <w:pPr>
        <w:pStyle w:val="ListParagraph"/>
        <w:numPr>
          <w:ilvl w:val="0"/>
          <w:numId w:val="22"/>
        </w:numPr>
        <w:spacing w:after="0" w:line="276" w:lineRule="auto"/>
        <w:jc w:val="both"/>
        <w:rPr>
          <w:rFonts w:ascii="Bookman Old Style" w:hAnsi="Bookman Old Style" w:cs="Arial"/>
          <w:b/>
          <w:color w:val="222222"/>
          <w:sz w:val="28"/>
          <w:szCs w:val="28"/>
          <w:shd w:val="clear" w:color="auto" w:fill="FFFFFF"/>
        </w:rPr>
      </w:pPr>
      <w:r w:rsidRPr="00A72906">
        <w:rPr>
          <w:rFonts w:ascii="Bookman Old Style" w:hAnsi="Bookman Old Style" w:cs="Arial"/>
          <w:b/>
          <w:color w:val="222222"/>
          <w:sz w:val="28"/>
          <w:szCs w:val="28"/>
          <w:shd w:val="clear" w:color="auto" w:fill="FFFFFF"/>
        </w:rPr>
        <w:t>People Living with HIV</w:t>
      </w:r>
    </w:p>
    <w:p w14:paraId="75B1E4A9" w14:textId="79B8CB4D" w:rsidR="00D803B3" w:rsidRPr="00A72906" w:rsidRDefault="00733900" w:rsidP="00D803B3">
      <w:pPr>
        <w:pStyle w:val="ListParagraph"/>
        <w:numPr>
          <w:ilvl w:val="0"/>
          <w:numId w:val="22"/>
        </w:numPr>
        <w:spacing w:after="0" w:line="276" w:lineRule="auto"/>
        <w:jc w:val="both"/>
        <w:rPr>
          <w:rFonts w:ascii="Bookman Old Style" w:hAnsi="Bookman Old Style" w:cs="Arial"/>
          <w:b/>
          <w:color w:val="222222"/>
          <w:sz w:val="28"/>
          <w:szCs w:val="28"/>
          <w:shd w:val="clear" w:color="auto" w:fill="FFFFFF"/>
        </w:rPr>
      </w:pPr>
      <w:r w:rsidRPr="00A72906">
        <w:rPr>
          <w:rFonts w:ascii="Bookman Old Style" w:hAnsi="Bookman Old Style" w:cs="Arial"/>
          <w:b/>
          <w:color w:val="222222"/>
          <w:sz w:val="28"/>
          <w:szCs w:val="28"/>
          <w:shd w:val="clear" w:color="auto" w:fill="FFFFFF"/>
        </w:rPr>
        <w:t xml:space="preserve">Persons </w:t>
      </w:r>
      <w:r w:rsidR="00D803B3" w:rsidRPr="00A72906">
        <w:rPr>
          <w:rFonts w:ascii="Bookman Old Style" w:hAnsi="Bookman Old Style" w:cs="Arial"/>
          <w:b/>
          <w:color w:val="222222"/>
          <w:sz w:val="28"/>
          <w:szCs w:val="28"/>
          <w:shd w:val="clear" w:color="auto" w:fill="FFFFFF"/>
        </w:rPr>
        <w:t xml:space="preserve">with Disabilities </w:t>
      </w:r>
    </w:p>
    <w:p w14:paraId="17AEFDAD" w14:textId="415C43C8" w:rsidR="00D803B3" w:rsidRPr="00A72906" w:rsidRDefault="00D803B3" w:rsidP="00D803B3">
      <w:pPr>
        <w:pStyle w:val="ListParagraph"/>
        <w:numPr>
          <w:ilvl w:val="0"/>
          <w:numId w:val="22"/>
        </w:numPr>
        <w:spacing w:after="0" w:line="276" w:lineRule="auto"/>
        <w:jc w:val="both"/>
        <w:rPr>
          <w:rFonts w:ascii="Bookman Old Style" w:hAnsi="Bookman Old Style" w:cs="Arial"/>
          <w:b/>
          <w:color w:val="222222"/>
          <w:sz w:val="28"/>
          <w:szCs w:val="28"/>
          <w:shd w:val="clear" w:color="auto" w:fill="FFFFFF"/>
        </w:rPr>
      </w:pPr>
      <w:r w:rsidRPr="00A72906">
        <w:rPr>
          <w:rFonts w:ascii="Bookman Old Style" w:hAnsi="Bookman Old Style" w:cs="Arial"/>
          <w:b/>
          <w:color w:val="222222"/>
          <w:sz w:val="28"/>
          <w:szCs w:val="28"/>
          <w:shd w:val="clear" w:color="auto" w:fill="FFFFFF"/>
        </w:rPr>
        <w:t xml:space="preserve">Civil Society </w:t>
      </w:r>
      <w:r w:rsidR="00733900" w:rsidRPr="00A72906">
        <w:rPr>
          <w:rFonts w:ascii="Bookman Old Style" w:hAnsi="Bookman Old Style" w:cs="Arial"/>
          <w:b/>
          <w:color w:val="222222"/>
          <w:sz w:val="28"/>
          <w:szCs w:val="28"/>
          <w:shd w:val="clear" w:color="auto" w:fill="FFFFFF"/>
        </w:rPr>
        <w:t xml:space="preserve"> family </w:t>
      </w:r>
    </w:p>
    <w:p w14:paraId="2D7DEA33" w14:textId="20DED80B" w:rsidR="00D803B3" w:rsidRPr="00A72906" w:rsidRDefault="00D803B3" w:rsidP="00D803B3">
      <w:pPr>
        <w:pStyle w:val="ListParagraph"/>
        <w:numPr>
          <w:ilvl w:val="0"/>
          <w:numId w:val="22"/>
        </w:numPr>
        <w:spacing w:after="0" w:line="276" w:lineRule="auto"/>
        <w:jc w:val="both"/>
        <w:rPr>
          <w:rFonts w:ascii="Bookman Old Style" w:hAnsi="Bookman Old Style" w:cs="Arial"/>
          <w:b/>
          <w:color w:val="222222"/>
          <w:sz w:val="28"/>
          <w:szCs w:val="28"/>
          <w:shd w:val="clear" w:color="auto" w:fill="FFFFFF"/>
        </w:rPr>
      </w:pPr>
      <w:r w:rsidRPr="00A72906">
        <w:rPr>
          <w:rFonts w:ascii="Bookman Old Style" w:hAnsi="Bookman Old Style" w:cs="Arial"/>
          <w:b/>
          <w:color w:val="222222"/>
          <w:sz w:val="28"/>
          <w:szCs w:val="28"/>
          <w:shd w:val="clear" w:color="auto" w:fill="FFFFFF"/>
        </w:rPr>
        <w:t xml:space="preserve">The Media fraternity </w:t>
      </w:r>
    </w:p>
    <w:p w14:paraId="69547DD8" w14:textId="77777777" w:rsidR="00D803B3" w:rsidRPr="00A72906" w:rsidRDefault="00D803B3" w:rsidP="00D803B3">
      <w:pPr>
        <w:pStyle w:val="ListParagraph"/>
        <w:numPr>
          <w:ilvl w:val="0"/>
          <w:numId w:val="22"/>
        </w:numPr>
        <w:spacing w:after="0" w:line="276" w:lineRule="auto"/>
        <w:jc w:val="both"/>
        <w:rPr>
          <w:rFonts w:ascii="Bookman Old Style" w:hAnsi="Bookman Old Style" w:cs="Arial"/>
          <w:b/>
          <w:color w:val="222222"/>
          <w:sz w:val="28"/>
          <w:szCs w:val="28"/>
          <w:shd w:val="clear" w:color="auto" w:fill="FFFFFF"/>
        </w:rPr>
      </w:pPr>
      <w:r w:rsidRPr="00A72906">
        <w:rPr>
          <w:rFonts w:ascii="Bookman Old Style" w:hAnsi="Bookman Old Style" w:cs="Arial"/>
          <w:b/>
          <w:color w:val="222222"/>
          <w:sz w:val="28"/>
          <w:szCs w:val="28"/>
          <w:shd w:val="clear" w:color="auto" w:fill="FFFFFF"/>
        </w:rPr>
        <w:t xml:space="preserve">Distinguished Delegates </w:t>
      </w:r>
    </w:p>
    <w:p w14:paraId="377A700D" w14:textId="3F1851F3" w:rsidR="00D803B3" w:rsidRPr="00A72906" w:rsidRDefault="00733900" w:rsidP="00D803B3">
      <w:pPr>
        <w:pStyle w:val="ListParagraph"/>
        <w:numPr>
          <w:ilvl w:val="0"/>
          <w:numId w:val="22"/>
        </w:numPr>
        <w:spacing w:after="0" w:line="276" w:lineRule="auto"/>
        <w:jc w:val="both"/>
        <w:rPr>
          <w:rFonts w:ascii="Bookman Old Style" w:hAnsi="Bookman Old Style" w:cs="Arial"/>
          <w:b/>
          <w:color w:val="222222"/>
          <w:sz w:val="28"/>
          <w:szCs w:val="28"/>
          <w:shd w:val="clear" w:color="auto" w:fill="FFFFFF"/>
        </w:rPr>
      </w:pPr>
      <w:r w:rsidRPr="00A72906">
        <w:rPr>
          <w:rFonts w:ascii="Bookman Old Style" w:hAnsi="Bookman Old Style" w:cs="Arial"/>
          <w:b/>
          <w:color w:val="222222"/>
          <w:sz w:val="28"/>
          <w:szCs w:val="28"/>
          <w:shd w:val="clear" w:color="auto" w:fill="FFFFFF"/>
        </w:rPr>
        <w:t>Ladies and Gentlemen</w:t>
      </w:r>
    </w:p>
    <w:p w14:paraId="3415B775" w14:textId="77777777" w:rsidR="00D803B3" w:rsidRPr="00A72906" w:rsidRDefault="00D803B3" w:rsidP="00D803B3">
      <w:pPr>
        <w:pStyle w:val="ListParagraph"/>
        <w:numPr>
          <w:ilvl w:val="0"/>
          <w:numId w:val="22"/>
        </w:numPr>
        <w:spacing w:after="0" w:line="276" w:lineRule="auto"/>
        <w:jc w:val="both"/>
        <w:rPr>
          <w:rFonts w:ascii="Bookman Old Style" w:hAnsi="Bookman Old Style" w:cs="Arial"/>
          <w:b/>
          <w:color w:val="222222"/>
          <w:sz w:val="28"/>
          <w:szCs w:val="28"/>
          <w:shd w:val="clear" w:color="auto" w:fill="FFFFFF"/>
        </w:rPr>
      </w:pPr>
      <w:r w:rsidRPr="00A72906">
        <w:rPr>
          <w:rFonts w:ascii="Bookman Old Style" w:hAnsi="Bookman Old Style" w:cs="Arial"/>
          <w:b/>
          <w:color w:val="222222"/>
          <w:sz w:val="28"/>
          <w:szCs w:val="28"/>
          <w:shd w:val="clear" w:color="auto" w:fill="FFFFFF"/>
        </w:rPr>
        <w:t>Protocols observed</w:t>
      </w:r>
    </w:p>
    <w:p w14:paraId="4E5F81C7" w14:textId="77777777" w:rsidR="00D803B3" w:rsidRPr="00A72906" w:rsidRDefault="00D803B3" w:rsidP="00D803B3">
      <w:pPr>
        <w:pStyle w:val="ListParagraph"/>
        <w:spacing w:after="0" w:line="276" w:lineRule="auto"/>
        <w:jc w:val="both"/>
        <w:rPr>
          <w:rFonts w:ascii="Bookman Old Style" w:hAnsi="Bookman Old Style" w:cs="Arial"/>
          <w:b/>
          <w:color w:val="222222"/>
          <w:sz w:val="28"/>
          <w:szCs w:val="28"/>
          <w:shd w:val="clear" w:color="auto" w:fill="FFFFFF"/>
        </w:rPr>
      </w:pPr>
    </w:p>
    <w:p w14:paraId="69901BE9" w14:textId="77777777" w:rsidR="00D803B3" w:rsidRPr="00A72906" w:rsidRDefault="00D803B3" w:rsidP="00110DA8">
      <w:pPr>
        <w:spacing w:after="0" w:line="276" w:lineRule="auto"/>
        <w:jc w:val="both"/>
        <w:rPr>
          <w:rFonts w:ascii="Bookman Old Style" w:hAnsi="Bookman Old Style" w:cs="Arial"/>
          <w:color w:val="222222"/>
          <w:sz w:val="28"/>
          <w:szCs w:val="28"/>
          <w:shd w:val="clear" w:color="auto" w:fill="FFFFFF"/>
        </w:rPr>
      </w:pPr>
    </w:p>
    <w:p w14:paraId="400296FA" w14:textId="402BC0CC" w:rsidR="00110DA8" w:rsidRPr="00A72906" w:rsidRDefault="00A13844" w:rsidP="00A72906">
      <w:pPr>
        <w:pStyle w:val="ListParagraph"/>
        <w:numPr>
          <w:ilvl w:val="0"/>
          <w:numId w:val="23"/>
        </w:numPr>
        <w:spacing w:after="0" w:line="276" w:lineRule="auto"/>
        <w:jc w:val="both"/>
        <w:rPr>
          <w:rFonts w:ascii="Bookman Old Style" w:hAnsi="Bookman Old Style" w:cs="Tahoma"/>
          <w:sz w:val="28"/>
          <w:szCs w:val="28"/>
        </w:rPr>
      </w:pPr>
      <w:r w:rsidRPr="00A72906">
        <w:rPr>
          <w:rFonts w:ascii="Bookman Old Style" w:hAnsi="Bookman Old Style" w:cs="Tahoma"/>
          <w:sz w:val="28"/>
          <w:szCs w:val="28"/>
        </w:rPr>
        <w:t xml:space="preserve">Ladies and gentlemen, I greet you in the name of the Almighty God.  I also bring greetings from the Ministry of Gender, Labour and Social Development. </w:t>
      </w:r>
    </w:p>
    <w:p w14:paraId="430E78D9" w14:textId="1511ECD6" w:rsidR="00110DA8" w:rsidRPr="00A72906" w:rsidRDefault="00110DA8" w:rsidP="00A72906">
      <w:pPr>
        <w:spacing w:after="0" w:line="276" w:lineRule="auto"/>
        <w:jc w:val="both"/>
        <w:rPr>
          <w:rFonts w:ascii="Bookman Old Style" w:hAnsi="Bookman Old Style" w:cs="Tahoma"/>
          <w:sz w:val="28"/>
          <w:szCs w:val="28"/>
        </w:rPr>
      </w:pPr>
    </w:p>
    <w:p w14:paraId="5C7CAB7F" w14:textId="6310FFC6" w:rsidR="005325D9" w:rsidRPr="00A72906" w:rsidRDefault="005325D9" w:rsidP="00A72906">
      <w:pPr>
        <w:pStyle w:val="ListParagraph"/>
        <w:numPr>
          <w:ilvl w:val="0"/>
          <w:numId w:val="23"/>
        </w:numPr>
        <w:spacing w:after="0" w:line="276" w:lineRule="auto"/>
        <w:jc w:val="both"/>
        <w:rPr>
          <w:rFonts w:ascii="Bookman Old Style" w:hAnsi="Bookman Old Style" w:cs="Tahoma"/>
          <w:sz w:val="28"/>
          <w:szCs w:val="28"/>
        </w:rPr>
      </w:pPr>
      <w:r w:rsidRPr="00A72906">
        <w:rPr>
          <w:rFonts w:ascii="Bookman Old Style" w:hAnsi="Bookman Old Style" w:cs="Tahoma"/>
          <w:sz w:val="28"/>
          <w:szCs w:val="28"/>
        </w:rPr>
        <w:t>Dear delegates, I wish to appreciate the efforts of all partners namely the People with Disabilities, People Living with HIV, the Development Partners, Members of Parliament, Civil Society, District representatives, the media and Uganda AIDS Commission for all your efforts in the national HIV and AIDS response.</w:t>
      </w:r>
    </w:p>
    <w:p w14:paraId="1E3140AC" w14:textId="5D22D58A" w:rsidR="005325D9" w:rsidRPr="00A72906" w:rsidRDefault="005325D9" w:rsidP="00A72906">
      <w:pPr>
        <w:spacing w:after="0" w:line="276" w:lineRule="auto"/>
        <w:jc w:val="both"/>
        <w:rPr>
          <w:rFonts w:ascii="Bookman Old Style" w:hAnsi="Bookman Old Style" w:cs="Tahoma"/>
          <w:sz w:val="28"/>
          <w:szCs w:val="28"/>
        </w:rPr>
      </w:pPr>
    </w:p>
    <w:p w14:paraId="187BBF4F" w14:textId="76BB981C" w:rsidR="005325D9" w:rsidRPr="00A72906" w:rsidRDefault="005325D9" w:rsidP="00A72906">
      <w:pPr>
        <w:pStyle w:val="ListParagraph"/>
        <w:numPr>
          <w:ilvl w:val="0"/>
          <w:numId w:val="23"/>
        </w:numPr>
        <w:spacing w:after="0" w:line="276" w:lineRule="auto"/>
        <w:jc w:val="both"/>
        <w:rPr>
          <w:rFonts w:ascii="Bookman Old Style" w:hAnsi="Bookman Old Style" w:cs="Tahoma"/>
          <w:sz w:val="28"/>
          <w:szCs w:val="28"/>
        </w:rPr>
      </w:pPr>
      <w:r w:rsidRPr="00A72906">
        <w:rPr>
          <w:rFonts w:ascii="Bookman Old Style" w:hAnsi="Bookman Old Style" w:cs="Tahoma"/>
          <w:sz w:val="28"/>
          <w:szCs w:val="28"/>
        </w:rPr>
        <w:t xml:space="preserve">I am informed that HIV prevalence </w:t>
      </w:r>
      <w:r w:rsidR="006239A6" w:rsidRPr="00A72906">
        <w:rPr>
          <w:rFonts w:ascii="Bookman Old Style" w:hAnsi="Bookman Old Style" w:cs="Tahoma"/>
          <w:sz w:val="28"/>
          <w:szCs w:val="28"/>
        </w:rPr>
        <w:t xml:space="preserve">in Uganda </w:t>
      </w:r>
      <w:r w:rsidRPr="00A72906">
        <w:rPr>
          <w:rFonts w:ascii="Bookman Old Style" w:hAnsi="Bookman Old Style" w:cs="Tahoma"/>
          <w:sz w:val="28"/>
          <w:szCs w:val="28"/>
        </w:rPr>
        <w:t>has significantly reduced from 18%</w:t>
      </w:r>
      <w:r w:rsidR="006239A6" w:rsidRPr="00A72906">
        <w:rPr>
          <w:rFonts w:ascii="Bookman Old Style" w:hAnsi="Bookman Old Style" w:cs="Tahoma"/>
          <w:sz w:val="28"/>
          <w:szCs w:val="28"/>
        </w:rPr>
        <w:t xml:space="preserve"> in the early 80’s to 5.2%. While AIDS</w:t>
      </w:r>
      <w:r w:rsidRPr="00A72906">
        <w:rPr>
          <w:rFonts w:ascii="Bookman Old Style" w:hAnsi="Bookman Old Style" w:cs="Tahoma"/>
          <w:sz w:val="28"/>
          <w:szCs w:val="28"/>
        </w:rPr>
        <w:t xml:space="preserve"> related death has equally reduced from 54,000 in 2010 to 17,000.</w:t>
      </w:r>
    </w:p>
    <w:p w14:paraId="1C66FD0E" w14:textId="77777777" w:rsidR="005325D9" w:rsidRPr="00A72906" w:rsidRDefault="005325D9" w:rsidP="00A72906">
      <w:pPr>
        <w:spacing w:after="0" w:line="276" w:lineRule="auto"/>
        <w:jc w:val="both"/>
        <w:rPr>
          <w:rFonts w:ascii="Bookman Old Style" w:hAnsi="Bookman Old Style" w:cs="Tahoma"/>
          <w:sz w:val="28"/>
          <w:szCs w:val="28"/>
        </w:rPr>
      </w:pPr>
    </w:p>
    <w:p w14:paraId="4CBB0DD4" w14:textId="7714551E" w:rsidR="005325D9" w:rsidRPr="00A72906" w:rsidRDefault="005325D9" w:rsidP="00A72906">
      <w:pPr>
        <w:pStyle w:val="ListParagraph"/>
        <w:numPr>
          <w:ilvl w:val="0"/>
          <w:numId w:val="23"/>
        </w:numPr>
        <w:spacing w:after="0" w:line="276" w:lineRule="auto"/>
        <w:jc w:val="both"/>
        <w:rPr>
          <w:rFonts w:ascii="Bookman Old Style" w:hAnsi="Bookman Old Style" w:cs="Tahoma"/>
          <w:sz w:val="28"/>
          <w:szCs w:val="28"/>
        </w:rPr>
      </w:pPr>
      <w:r w:rsidRPr="00A72906">
        <w:rPr>
          <w:rFonts w:ascii="Bookman Old Style" w:hAnsi="Bookman Old Style" w:cs="Tahoma"/>
          <w:sz w:val="28"/>
          <w:szCs w:val="28"/>
        </w:rPr>
        <w:t xml:space="preserve">Despite the positive progress, we need to do more as we work towards ending AIDS as a public health threat by </w:t>
      </w:r>
      <w:r w:rsidR="004910C7" w:rsidRPr="00A72906">
        <w:rPr>
          <w:rFonts w:ascii="Bookman Old Style" w:hAnsi="Bookman Old Style" w:cs="Tahoma"/>
          <w:sz w:val="28"/>
          <w:szCs w:val="28"/>
        </w:rPr>
        <w:t>2030 especially</w:t>
      </w:r>
      <w:r w:rsidR="006239A6" w:rsidRPr="00A72906">
        <w:rPr>
          <w:rFonts w:ascii="Bookman Old Style" w:hAnsi="Bookman Old Style" w:cs="Tahoma"/>
          <w:sz w:val="28"/>
          <w:szCs w:val="28"/>
        </w:rPr>
        <w:t xml:space="preserve"> among vulnerable groups such as Persons with Disabilities. </w:t>
      </w:r>
    </w:p>
    <w:p w14:paraId="6428E6D6" w14:textId="6E06EB16" w:rsidR="00111E1F" w:rsidRPr="00A72906" w:rsidRDefault="00A664FA" w:rsidP="00A72906">
      <w:pPr>
        <w:pStyle w:val="NormalWeb"/>
        <w:numPr>
          <w:ilvl w:val="0"/>
          <w:numId w:val="23"/>
        </w:numPr>
        <w:shd w:val="clear" w:color="auto" w:fill="FFFFFF"/>
        <w:spacing w:before="400" w:beforeAutospacing="0" w:after="400" w:afterAutospacing="0"/>
        <w:jc w:val="both"/>
        <w:rPr>
          <w:rFonts w:ascii="Bookman Old Style" w:hAnsi="Bookman Old Style"/>
          <w:color w:val="212121"/>
          <w:sz w:val="28"/>
          <w:szCs w:val="28"/>
        </w:rPr>
      </w:pPr>
      <w:r w:rsidRPr="00A72906">
        <w:rPr>
          <w:rFonts w:ascii="Bookman Old Style" w:hAnsi="Bookman Old Style"/>
          <w:sz w:val="28"/>
          <w:szCs w:val="28"/>
        </w:rPr>
        <w:lastRenderedPageBreak/>
        <w:t xml:space="preserve">According to a 2019 rapid survey by National Council for Persons with Disabilities, and one by NUDIPU. </w:t>
      </w:r>
      <w:r w:rsidR="00E108C0" w:rsidRPr="00A72906">
        <w:rPr>
          <w:rFonts w:ascii="Bookman Old Style" w:hAnsi="Bookman Old Style"/>
          <w:sz w:val="28"/>
          <w:szCs w:val="28"/>
        </w:rPr>
        <w:t>The Women</w:t>
      </w:r>
      <w:r w:rsidR="00111E1F" w:rsidRPr="00A72906">
        <w:rPr>
          <w:rFonts w:ascii="Bookman Old Style" w:hAnsi="Bookman Old Style"/>
          <w:sz w:val="28"/>
          <w:szCs w:val="28"/>
        </w:rPr>
        <w:t xml:space="preserve"> with disabilities </w:t>
      </w:r>
      <w:r w:rsidRPr="00A72906">
        <w:rPr>
          <w:rFonts w:ascii="Bookman Old Style" w:hAnsi="Bookman Old Style"/>
          <w:sz w:val="28"/>
          <w:szCs w:val="28"/>
        </w:rPr>
        <w:t xml:space="preserve">interviewed </w:t>
      </w:r>
      <w:r w:rsidR="00111E1F" w:rsidRPr="00A72906">
        <w:rPr>
          <w:rFonts w:ascii="Bookman Old Style" w:hAnsi="Bookman Old Style"/>
          <w:sz w:val="28"/>
          <w:szCs w:val="28"/>
        </w:rPr>
        <w:t>complain</w:t>
      </w:r>
      <w:r w:rsidRPr="00A72906">
        <w:rPr>
          <w:rFonts w:ascii="Bookman Old Style" w:hAnsi="Bookman Old Style"/>
          <w:sz w:val="28"/>
          <w:szCs w:val="28"/>
        </w:rPr>
        <w:t>ed</w:t>
      </w:r>
      <w:r w:rsidR="00111E1F" w:rsidRPr="00A72906">
        <w:rPr>
          <w:rFonts w:ascii="Bookman Old Style" w:hAnsi="Bookman Old Style"/>
          <w:sz w:val="28"/>
          <w:szCs w:val="28"/>
        </w:rPr>
        <w:t xml:space="preserve"> of health workers who rudel</w:t>
      </w:r>
      <w:r w:rsidR="004910C7" w:rsidRPr="00A72906">
        <w:rPr>
          <w:rFonts w:ascii="Bookman Old Style" w:hAnsi="Bookman Old Style"/>
          <w:sz w:val="28"/>
          <w:szCs w:val="28"/>
        </w:rPr>
        <w:t>y question why they get into sexual relationships</w:t>
      </w:r>
      <w:r w:rsidR="00111E1F" w:rsidRPr="00A72906">
        <w:rPr>
          <w:rFonts w:ascii="Bookman Old Style" w:hAnsi="Bookman Old Style"/>
          <w:sz w:val="28"/>
          <w:szCs w:val="28"/>
        </w:rPr>
        <w:t xml:space="preserve"> </w:t>
      </w:r>
      <w:r w:rsidR="004910C7" w:rsidRPr="00A72906">
        <w:rPr>
          <w:rFonts w:ascii="Bookman Old Style" w:hAnsi="Bookman Old Style"/>
          <w:sz w:val="28"/>
          <w:szCs w:val="28"/>
        </w:rPr>
        <w:t xml:space="preserve">and end up with HIV, </w:t>
      </w:r>
      <w:r w:rsidR="00111E1F" w:rsidRPr="00A72906">
        <w:rPr>
          <w:rFonts w:ascii="Bookman Old Style" w:hAnsi="Bookman Old Style"/>
          <w:sz w:val="28"/>
          <w:szCs w:val="28"/>
        </w:rPr>
        <w:t xml:space="preserve">yet they know that they have disabilities. </w:t>
      </w:r>
    </w:p>
    <w:p w14:paraId="4ED682D7" w14:textId="11551578" w:rsidR="00A664FA" w:rsidRPr="00A72906" w:rsidRDefault="00A664FA" w:rsidP="00A72906">
      <w:pPr>
        <w:pStyle w:val="NormalWeb"/>
        <w:numPr>
          <w:ilvl w:val="0"/>
          <w:numId w:val="23"/>
        </w:numPr>
        <w:shd w:val="clear" w:color="auto" w:fill="FFFFFF"/>
        <w:spacing w:before="400" w:beforeAutospacing="0" w:after="400" w:afterAutospacing="0"/>
        <w:jc w:val="both"/>
        <w:rPr>
          <w:rFonts w:ascii="Bookman Old Style" w:hAnsi="Bookman Old Style"/>
          <w:color w:val="212121"/>
          <w:sz w:val="28"/>
          <w:szCs w:val="28"/>
        </w:rPr>
      </w:pPr>
      <w:r w:rsidRPr="00A72906">
        <w:rPr>
          <w:rFonts w:ascii="Bookman Old Style" w:hAnsi="Bookman Old Style"/>
          <w:sz w:val="28"/>
          <w:szCs w:val="28"/>
        </w:rPr>
        <w:t xml:space="preserve">In the same survey, </w:t>
      </w:r>
      <w:r w:rsidR="00111E1F" w:rsidRPr="00A72906">
        <w:rPr>
          <w:rFonts w:ascii="Bookman Old Style" w:hAnsi="Bookman Old Style"/>
          <w:sz w:val="28"/>
          <w:szCs w:val="28"/>
        </w:rPr>
        <w:t xml:space="preserve">it was revealed that there </w:t>
      </w:r>
      <w:r w:rsidRPr="00A72906">
        <w:rPr>
          <w:rFonts w:ascii="Bookman Old Style" w:hAnsi="Bookman Old Style"/>
          <w:sz w:val="28"/>
          <w:szCs w:val="28"/>
        </w:rPr>
        <w:t xml:space="preserve">are </w:t>
      </w:r>
      <w:r w:rsidR="004910C7" w:rsidRPr="00A72906">
        <w:rPr>
          <w:rFonts w:ascii="Bookman Old Style" w:hAnsi="Bookman Old Style"/>
          <w:sz w:val="28"/>
          <w:szCs w:val="28"/>
        </w:rPr>
        <w:t>beliefs that</w:t>
      </w:r>
      <w:r w:rsidR="00111E1F" w:rsidRPr="00A72906">
        <w:rPr>
          <w:rFonts w:ascii="Bookman Old Style" w:hAnsi="Bookman Old Style"/>
          <w:sz w:val="28"/>
          <w:szCs w:val="28"/>
        </w:rPr>
        <w:t xml:space="preserve"> when an infected person has sex with a person with disability, he / she can be healed. It has made people with disabilities especially girls and women </w:t>
      </w:r>
      <w:r w:rsidR="004910C7" w:rsidRPr="00A72906">
        <w:rPr>
          <w:rFonts w:ascii="Bookman Old Style" w:hAnsi="Bookman Old Style"/>
          <w:sz w:val="28"/>
          <w:szCs w:val="28"/>
        </w:rPr>
        <w:t xml:space="preserve">more </w:t>
      </w:r>
      <w:r w:rsidR="00111E1F" w:rsidRPr="00A72906">
        <w:rPr>
          <w:rFonts w:ascii="Bookman Old Style" w:hAnsi="Bookman Old Style"/>
          <w:sz w:val="28"/>
          <w:szCs w:val="28"/>
        </w:rPr>
        <w:t>vulnerable to defilement, rape and sexual abuse</w:t>
      </w:r>
    </w:p>
    <w:p w14:paraId="2D008207" w14:textId="77777777" w:rsidR="00A664FA" w:rsidRPr="00A72906" w:rsidRDefault="00A664FA" w:rsidP="00A72906">
      <w:pPr>
        <w:pStyle w:val="NormalWeb"/>
        <w:numPr>
          <w:ilvl w:val="0"/>
          <w:numId w:val="23"/>
        </w:numPr>
        <w:shd w:val="clear" w:color="auto" w:fill="FFFFFF"/>
        <w:spacing w:before="400" w:beforeAutospacing="0" w:after="400" w:afterAutospacing="0"/>
        <w:jc w:val="both"/>
        <w:rPr>
          <w:rFonts w:ascii="Bookman Old Style" w:hAnsi="Bookman Old Style"/>
          <w:color w:val="212121"/>
          <w:sz w:val="28"/>
          <w:szCs w:val="28"/>
        </w:rPr>
      </w:pPr>
      <w:r w:rsidRPr="00A72906">
        <w:rPr>
          <w:rFonts w:ascii="Bookman Old Style" w:hAnsi="Bookman Old Style"/>
          <w:color w:val="212121"/>
          <w:sz w:val="28"/>
          <w:szCs w:val="28"/>
          <w:shd w:val="clear" w:color="auto" w:fill="FFFFFF"/>
        </w:rPr>
        <w:t xml:space="preserve">According to a 2023 study by Mbarara University of Science and Technology, on </w:t>
      </w:r>
      <w:r w:rsidRPr="00A72906">
        <w:rPr>
          <w:rFonts w:ascii="Bookman Old Style" w:hAnsi="Bookman Old Style"/>
          <w:color w:val="000000"/>
          <w:spacing w:val="-2"/>
          <w:kern w:val="36"/>
          <w:sz w:val="28"/>
          <w:szCs w:val="28"/>
        </w:rPr>
        <w:t>Health System Responsiveness, among Persons on HIV and Disability</w:t>
      </w:r>
      <w:r w:rsidRPr="00A72906">
        <w:rPr>
          <w:rFonts w:ascii="Bookman Old Style" w:hAnsi="Bookman Old Style"/>
          <w:sz w:val="28"/>
          <w:szCs w:val="28"/>
        </w:rPr>
        <w:t xml:space="preserve">; it was concluded that </w:t>
      </w:r>
      <w:r w:rsidR="0042550E" w:rsidRPr="00A72906">
        <w:rPr>
          <w:rFonts w:ascii="Bookman Old Style" w:hAnsi="Bookman Old Style"/>
          <w:color w:val="000000"/>
          <w:spacing w:val="-2"/>
          <w:kern w:val="36"/>
          <w:sz w:val="28"/>
          <w:szCs w:val="28"/>
        </w:rPr>
        <w:t xml:space="preserve"> </w:t>
      </w:r>
      <w:r w:rsidRPr="00A72906">
        <w:rPr>
          <w:rFonts w:ascii="Bookman Old Style" w:hAnsi="Bookman Old Style"/>
          <w:color w:val="212121"/>
          <w:sz w:val="28"/>
          <w:szCs w:val="28"/>
          <w:shd w:val="clear" w:color="auto" w:fill="FFFFFF"/>
        </w:rPr>
        <w:t>i</w:t>
      </w:r>
      <w:r w:rsidR="00733900" w:rsidRPr="00A72906">
        <w:rPr>
          <w:rFonts w:ascii="Bookman Old Style" w:hAnsi="Bookman Old Style"/>
          <w:color w:val="212121"/>
          <w:sz w:val="28"/>
          <w:szCs w:val="28"/>
          <w:shd w:val="clear" w:color="auto" w:fill="FFFFFF"/>
        </w:rPr>
        <w:t xml:space="preserve">nequitable access </w:t>
      </w:r>
      <w:r w:rsidR="00CC5485" w:rsidRPr="00A72906">
        <w:rPr>
          <w:rFonts w:ascii="Bookman Old Style" w:hAnsi="Bookman Old Style"/>
          <w:color w:val="212121"/>
          <w:sz w:val="28"/>
          <w:szCs w:val="28"/>
          <w:shd w:val="clear" w:color="auto" w:fill="FFFFFF"/>
        </w:rPr>
        <w:t>to HIV and AIDS</w:t>
      </w:r>
      <w:r w:rsidR="00733900" w:rsidRPr="00A72906">
        <w:rPr>
          <w:rFonts w:ascii="Bookman Old Style" w:hAnsi="Bookman Old Style"/>
          <w:color w:val="212121"/>
          <w:sz w:val="28"/>
          <w:szCs w:val="28"/>
          <w:shd w:val="clear" w:color="auto" w:fill="FFFFFF"/>
        </w:rPr>
        <w:t xml:space="preserve"> Tre</w:t>
      </w:r>
      <w:r w:rsidR="00111E1F" w:rsidRPr="00A72906">
        <w:rPr>
          <w:rFonts w:ascii="Bookman Old Style" w:hAnsi="Bookman Old Style"/>
          <w:color w:val="212121"/>
          <w:sz w:val="28"/>
          <w:szCs w:val="28"/>
          <w:shd w:val="clear" w:color="auto" w:fill="FFFFFF"/>
        </w:rPr>
        <w:t>atment</w:t>
      </w:r>
      <w:r w:rsidR="00CC5485" w:rsidRPr="00A72906">
        <w:rPr>
          <w:rFonts w:ascii="Bookman Old Style" w:hAnsi="Bookman Old Style"/>
          <w:color w:val="212121"/>
          <w:sz w:val="28"/>
          <w:szCs w:val="28"/>
          <w:shd w:val="clear" w:color="auto" w:fill="FFFFFF"/>
        </w:rPr>
        <w:t>,</w:t>
      </w:r>
      <w:r w:rsidR="00733900" w:rsidRPr="00A72906">
        <w:rPr>
          <w:rFonts w:ascii="Bookman Old Style" w:hAnsi="Bookman Old Style"/>
          <w:color w:val="212121"/>
          <w:sz w:val="28"/>
          <w:szCs w:val="28"/>
          <w:shd w:val="clear" w:color="auto" w:fill="FFFFFF"/>
        </w:rPr>
        <w:t xml:space="preserve"> fo</w:t>
      </w:r>
      <w:r w:rsidRPr="00A72906">
        <w:rPr>
          <w:rFonts w:ascii="Bookman Old Style" w:hAnsi="Bookman Old Style"/>
          <w:color w:val="212121"/>
          <w:sz w:val="28"/>
          <w:szCs w:val="28"/>
          <w:shd w:val="clear" w:color="auto" w:fill="FFFFFF"/>
        </w:rPr>
        <w:t xml:space="preserve">r People With Disabilities, </w:t>
      </w:r>
      <w:r w:rsidR="00733900" w:rsidRPr="00A72906">
        <w:rPr>
          <w:rFonts w:ascii="Bookman Old Style" w:hAnsi="Bookman Old Style"/>
          <w:color w:val="212121"/>
          <w:sz w:val="28"/>
          <w:szCs w:val="28"/>
          <w:shd w:val="clear" w:color="auto" w:fill="FFFFFF"/>
        </w:rPr>
        <w:t xml:space="preserve"> is a hurdle to ending the pandemic by 2030</w:t>
      </w:r>
      <w:r w:rsidR="00733900" w:rsidRPr="00A72906">
        <w:rPr>
          <w:rFonts w:ascii="Bookman Old Style" w:hAnsi="Bookman Old Style"/>
          <w:color w:val="212121"/>
          <w:sz w:val="28"/>
          <w:szCs w:val="28"/>
        </w:rPr>
        <w:t xml:space="preserve"> </w:t>
      </w:r>
    </w:p>
    <w:p w14:paraId="09BAB30D" w14:textId="279ADB90" w:rsidR="00645881" w:rsidRPr="00A72906" w:rsidRDefault="00A664FA" w:rsidP="00A72906">
      <w:pPr>
        <w:pStyle w:val="NormalWeb"/>
        <w:numPr>
          <w:ilvl w:val="0"/>
          <w:numId w:val="23"/>
        </w:numPr>
        <w:shd w:val="clear" w:color="auto" w:fill="FFFFFF"/>
        <w:spacing w:before="400" w:beforeAutospacing="0" w:after="400" w:afterAutospacing="0"/>
        <w:jc w:val="both"/>
        <w:rPr>
          <w:rFonts w:ascii="Bookman Old Style" w:hAnsi="Bookman Old Style"/>
          <w:color w:val="212121"/>
          <w:sz w:val="28"/>
          <w:szCs w:val="28"/>
        </w:rPr>
      </w:pPr>
      <w:r w:rsidRPr="00A72906">
        <w:rPr>
          <w:rFonts w:ascii="Bookman Old Style" w:hAnsi="Bookman Old Style"/>
          <w:color w:val="212121"/>
          <w:sz w:val="28"/>
          <w:szCs w:val="28"/>
        </w:rPr>
        <w:t xml:space="preserve">The study observed that </w:t>
      </w:r>
      <w:r w:rsidR="004910C7" w:rsidRPr="00A72906">
        <w:rPr>
          <w:rFonts w:ascii="Bookman Old Style" w:hAnsi="Bookman Old Style"/>
          <w:color w:val="212121"/>
          <w:sz w:val="28"/>
          <w:szCs w:val="28"/>
        </w:rPr>
        <w:t>“</w:t>
      </w:r>
      <w:r w:rsidRPr="00A72906">
        <w:rPr>
          <w:rFonts w:ascii="Bookman Old Style" w:hAnsi="Bookman Old Style"/>
          <w:color w:val="212121"/>
          <w:sz w:val="28"/>
          <w:szCs w:val="28"/>
        </w:rPr>
        <w:t>a</w:t>
      </w:r>
      <w:r w:rsidR="00CC5485" w:rsidRPr="00A72906">
        <w:rPr>
          <w:rFonts w:ascii="Bookman Old Style" w:hAnsi="Bookman Old Style"/>
          <w:color w:val="212121"/>
          <w:sz w:val="28"/>
          <w:szCs w:val="28"/>
        </w:rPr>
        <w:t xml:space="preserve">ll the </w:t>
      </w:r>
      <w:r w:rsidRPr="00A72906">
        <w:rPr>
          <w:rFonts w:ascii="Bookman Old Style" w:hAnsi="Bookman Old Style"/>
          <w:color w:val="212121"/>
          <w:sz w:val="28"/>
          <w:szCs w:val="28"/>
        </w:rPr>
        <w:t xml:space="preserve">HIV </w:t>
      </w:r>
      <w:r w:rsidR="00CC5485" w:rsidRPr="00A72906">
        <w:rPr>
          <w:rFonts w:ascii="Bookman Old Style" w:hAnsi="Bookman Old Style"/>
          <w:color w:val="212121"/>
          <w:sz w:val="28"/>
          <w:szCs w:val="28"/>
        </w:rPr>
        <w:t>health wor</w:t>
      </w:r>
      <w:r w:rsidRPr="00A72906">
        <w:rPr>
          <w:rFonts w:ascii="Bookman Old Style" w:hAnsi="Bookman Old Style"/>
          <w:color w:val="212121"/>
          <w:sz w:val="28"/>
          <w:szCs w:val="28"/>
        </w:rPr>
        <w:t>kers interviewed expressed</w:t>
      </w:r>
      <w:r w:rsidR="00CC5485" w:rsidRPr="00A72906">
        <w:rPr>
          <w:rFonts w:ascii="Bookman Old Style" w:hAnsi="Bookman Old Style"/>
          <w:color w:val="212121"/>
          <w:sz w:val="28"/>
          <w:szCs w:val="28"/>
        </w:rPr>
        <w:t xml:space="preserve"> frustration with lack of communication skills in attending to patients who could not tal</w:t>
      </w:r>
      <w:r w:rsidRPr="00A72906">
        <w:rPr>
          <w:rFonts w:ascii="Bookman Old Style" w:hAnsi="Bookman Old Style"/>
          <w:color w:val="212121"/>
          <w:sz w:val="28"/>
          <w:szCs w:val="28"/>
        </w:rPr>
        <w:t>k or hear</w:t>
      </w:r>
      <w:r w:rsidR="004910C7" w:rsidRPr="00A72906">
        <w:rPr>
          <w:rFonts w:ascii="Bookman Old Style" w:hAnsi="Bookman Old Style"/>
          <w:color w:val="212121"/>
          <w:sz w:val="28"/>
          <w:szCs w:val="28"/>
        </w:rPr>
        <w:t>”</w:t>
      </w:r>
      <w:r w:rsidRPr="00A72906">
        <w:rPr>
          <w:rFonts w:ascii="Bookman Old Style" w:hAnsi="Bookman Old Style"/>
          <w:color w:val="212121"/>
          <w:sz w:val="28"/>
          <w:szCs w:val="28"/>
        </w:rPr>
        <w:t>. Majority of the HIV and AIDS care facilities</w:t>
      </w:r>
      <w:r w:rsidR="00CC5485" w:rsidRPr="00A72906">
        <w:rPr>
          <w:rFonts w:ascii="Bookman Old Style" w:hAnsi="Bookman Old Style"/>
          <w:color w:val="212121"/>
          <w:sz w:val="28"/>
          <w:szCs w:val="28"/>
        </w:rPr>
        <w:t xml:space="preserve"> have no bra</w:t>
      </w:r>
      <w:r w:rsidRPr="00A72906">
        <w:rPr>
          <w:rFonts w:ascii="Bookman Old Style" w:hAnsi="Bookman Old Style"/>
          <w:color w:val="212121"/>
          <w:sz w:val="28"/>
          <w:szCs w:val="28"/>
        </w:rPr>
        <w:t>ille or sign language services</w:t>
      </w:r>
      <w:r w:rsidR="00CC5485" w:rsidRPr="00A72906">
        <w:rPr>
          <w:rFonts w:ascii="Bookman Old Style" w:hAnsi="Bookman Old Style"/>
          <w:color w:val="212121"/>
          <w:sz w:val="28"/>
          <w:szCs w:val="28"/>
        </w:rPr>
        <w:t xml:space="preserve"> to help communicate with clinicians</w:t>
      </w:r>
      <w:r w:rsidRPr="00A72906">
        <w:rPr>
          <w:rFonts w:ascii="Bookman Old Style" w:hAnsi="Bookman Old Style"/>
          <w:color w:val="212121"/>
          <w:sz w:val="28"/>
          <w:szCs w:val="28"/>
        </w:rPr>
        <w:t xml:space="preserve">. Some clinicians do not know the local language hence cannot benefit from </w:t>
      </w:r>
      <w:r w:rsidR="00645881" w:rsidRPr="00A72906">
        <w:rPr>
          <w:rFonts w:ascii="Bookman Old Style" w:hAnsi="Bookman Old Style"/>
          <w:color w:val="212121"/>
          <w:sz w:val="28"/>
          <w:szCs w:val="28"/>
        </w:rPr>
        <w:t xml:space="preserve">the sign language </w:t>
      </w:r>
      <w:r w:rsidRPr="00A72906">
        <w:rPr>
          <w:rFonts w:ascii="Bookman Old Style" w:hAnsi="Bookman Old Style"/>
          <w:color w:val="212121"/>
          <w:sz w:val="28"/>
          <w:szCs w:val="28"/>
        </w:rPr>
        <w:t xml:space="preserve">interpretation of </w:t>
      </w:r>
      <w:r w:rsidR="00645881" w:rsidRPr="00A72906">
        <w:rPr>
          <w:rFonts w:ascii="Bookman Old Style" w:hAnsi="Bookman Old Style"/>
          <w:color w:val="212121"/>
          <w:sz w:val="28"/>
          <w:szCs w:val="28"/>
        </w:rPr>
        <w:t>the care giver, majority of whom do not</w:t>
      </w:r>
      <w:r w:rsidRPr="00A72906">
        <w:rPr>
          <w:rFonts w:ascii="Bookman Old Style" w:hAnsi="Bookman Old Style"/>
          <w:color w:val="212121"/>
          <w:sz w:val="28"/>
          <w:szCs w:val="28"/>
        </w:rPr>
        <w:t xml:space="preserve"> know English in the rural setting.  </w:t>
      </w:r>
    </w:p>
    <w:p w14:paraId="197DCCA7" w14:textId="2B44DBDD" w:rsidR="004910C7" w:rsidRPr="00A72906" w:rsidRDefault="00645881" w:rsidP="00A72906">
      <w:pPr>
        <w:pStyle w:val="NormalWeb"/>
        <w:numPr>
          <w:ilvl w:val="0"/>
          <w:numId w:val="23"/>
        </w:numPr>
        <w:shd w:val="clear" w:color="auto" w:fill="FFFFFF"/>
        <w:spacing w:before="400" w:beforeAutospacing="0" w:after="400" w:afterAutospacing="0"/>
        <w:jc w:val="both"/>
        <w:rPr>
          <w:rFonts w:ascii="Bookman Old Style" w:hAnsi="Bookman Old Style"/>
          <w:color w:val="212121"/>
          <w:sz w:val="28"/>
          <w:szCs w:val="28"/>
        </w:rPr>
      </w:pPr>
      <w:r w:rsidRPr="00A72906">
        <w:rPr>
          <w:rFonts w:ascii="Bookman Old Style" w:hAnsi="Bookman Old Style"/>
          <w:color w:val="212121"/>
          <w:sz w:val="28"/>
          <w:szCs w:val="28"/>
        </w:rPr>
        <w:t>The study also found out that many Persons with Disabilities living with HIV, complained</w:t>
      </w:r>
      <w:r w:rsidR="00CC5485" w:rsidRPr="00A72906">
        <w:rPr>
          <w:rFonts w:ascii="Bookman Old Style" w:hAnsi="Bookman Old Style"/>
          <w:color w:val="212121"/>
          <w:sz w:val="28"/>
          <w:szCs w:val="28"/>
        </w:rPr>
        <w:t xml:space="preserve"> of being ignored because they could not hear their names being called</w:t>
      </w:r>
      <w:r w:rsidR="00A72906" w:rsidRPr="00A72906">
        <w:rPr>
          <w:rFonts w:ascii="Bookman Old Style" w:hAnsi="Bookman Old Style"/>
          <w:color w:val="212121"/>
          <w:sz w:val="28"/>
          <w:szCs w:val="28"/>
        </w:rPr>
        <w:t xml:space="preserve"> at HIV clinics</w:t>
      </w:r>
      <w:r w:rsidR="00CC5485" w:rsidRPr="00A72906">
        <w:rPr>
          <w:rFonts w:ascii="Bookman Old Style" w:hAnsi="Bookman Old Style"/>
          <w:color w:val="212121"/>
          <w:sz w:val="28"/>
          <w:szCs w:val="28"/>
        </w:rPr>
        <w:t xml:space="preserve">. </w:t>
      </w:r>
    </w:p>
    <w:p w14:paraId="1DB5B078" w14:textId="0A20D446" w:rsidR="00BC53DD" w:rsidRPr="00A72906" w:rsidRDefault="00645881" w:rsidP="00A72906">
      <w:pPr>
        <w:pStyle w:val="NormalWeb"/>
        <w:numPr>
          <w:ilvl w:val="0"/>
          <w:numId w:val="23"/>
        </w:numPr>
        <w:shd w:val="clear" w:color="auto" w:fill="FFFFFF"/>
        <w:spacing w:before="400" w:beforeAutospacing="0" w:after="400" w:afterAutospacing="0"/>
        <w:jc w:val="both"/>
        <w:rPr>
          <w:rFonts w:ascii="Bookman Old Style" w:hAnsi="Bookman Old Style"/>
          <w:color w:val="212121"/>
          <w:sz w:val="28"/>
          <w:szCs w:val="28"/>
        </w:rPr>
      </w:pPr>
      <w:r w:rsidRPr="00A72906">
        <w:rPr>
          <w:rFonts w:ascii="Bookman Old Style" w:hAnsi="Bookman Old Style"/>
          <w:color w:val="212121"/>
          <w:sz w:val="28"/>
          <w:szCs w:val="28"/>
        </w:rPr>
        <w:t>Similarly</w:t>
      </w:r>
      <w:r w:rsidR="00CC5485" w:rsidRPr="00A72906">
        <w:rPr>
          <w:rFonts w:ascii="Bookman Old Style" w:hAnsi="Bookman Old Style"/>
          <w:color w:val="212121"/>
          <w:sz w:val="28"/>
          <w:szCs w:val="28"/>
        </w:rPr>
        <w:t>, according to the 2016 Uganda demographic</w:t>
      </w:r>
      <w:r w:rsidRPr="00A72906">
        <w:rPr>
          <w:rFonts w:ascii="Bookman Old Style" w:hAnsi="Bookman Old Style"/>
          <w:color w:val="212121"/>
          <w:sz w:val="28"/>
          <w:szCs w:val="28"/>
        </w:rPr>
        <w:t xml:space="preserve"> health survey (UDHS), </w:t>
      </w:r>
      <w:r w:rsidR="00CC5485" w:rsidRPr="00A72906">
        <w:rPr>
          <w:rFonts w:ascii="Bookman Old Style" w:hAnsi="Bookman Old Style"/>
          <w:color w:val="212121"/>
          <w:sz w:val="28"/>
          <w:szCs w:val="28"/>
        </w:rPr>
        <w:t>women</w:t>
      </w:r>
      <w:r w:rsidRPr="00A72906">
        <w:rPr>
          <w:rFonts w:ascii="Bookman Old Style" w:hAnsi="Bookman Old Style"/>
          <w:color w:val="212121"/>
          <w:sz w:val="28"/>
          <w:szCs w:val="28"/>
        </w:rPr>
        <w:t xml:space="preserve"> with disabilities </w:t>
      </w:r>
      <w:r w:rsidR="00CC5485" w:rsidRPr="00A72906">
        <w:rPr>
          <w:rFonts w:ascii="Bookman Old Style" w:hAnsi="Bookman Old Style"/>
          <w:color w:val="212121"/>
          <w:sz w:val="28"/>
          <w:szCs w:val="28"/>
        </w:rPr>
        <w:t xml:space="preserve"> were less likely than non-disabled women to obtain pr</w:t>
      </w:r>
      <w:r w:rsidRPr="00A72906">
        <w:rPr>
          <w:rFonts w:ascii="Bookman Old Style" w:hAnsi="Bookman Old Style"/>
          <w:color w:val="212121"/>
          <w:sz w:val="28"/>
          <w:szCs w:val="28"/>
        </w:rPr>
        <w:t>e-test HIV counseling (60%  compared to 52%), an HIV test result (68% compared to  61%), among others.</w:t>
      </w:r>
    </w:p>
    <w:p w14:paraId="64510879" w14:textId="039EB521" w:rsidR="00BC53DD" w:rsidRPr="00A72906" w:rsidRDefault="00BC53DD" w:rsidP="00A72906">
      <w:pPr>
        <w:pStyle w:val="NormalWeb"/>
        <w:numPr>
          <w:ilvl w:val="0"/>
          <w:numId w:val="23"/>
        </w:numPr>
        <w:shd w:val="clear" w:color="auto" w:fill="FFFFFF"/>
        <w:spacing w:before="400" w:beforeAutospacing="0" w:after="0" w:afterAutospacing="0" w:line="276" w:lineRule="auto"/>
        <w:ind w:left="360"/>
        <w:jc w:val="both"/>
        <w:rPr>
          <w:rFonts w:ascii="Bookman Old Style" w:hAnsi="Bookman Old Style" w:cs="Tahoma"/>
          <w:sz w:val="28"/>
          <w:szCs w:val="28"/>
        </w:rPr>
      </w:pPr>
      <w:r w:rsidRPr="00A72906">
        <w:rPr>
          <w:rFonts w:ascii="Bookman Old Style" w:hAnsi="Bookman Old Style"/>
          <w:color w:val="212121"/>
          <w:sz w:val="28"/>
          <w:szCs w:val="28"/>
        </w:rPr>
        <w:lastRenderedPageBreak/>
        <w:t>I</w:t>
      </w:r>
      <w:r w:rsidR="005325D9" w:rsidRPr="00A72906">
        <w:rPr>
          <w:rFonts w:ascii="Bookman Old Style" w:hAnsi="Bookman Old Style" w:cs="Tahoma"/>
          <w:sz w:val="28"/>
          <w:szCs w:val="28"/>
        </w:rPr>
        <w:t xml:space="preserve">n responding to the epidemic, Uganda has a National Strategic Plan (NSP) 2020/21-2024/25 that has four themes, namely </w:t>
      </w:r>
      <w:r w:rsidRPr="00A72906">
        <w:rPr>
          <w:rFonts w:ascii="Bookman Old Style" w:hAnsi="Bookman Old Style" w:cs="Tahoma"/>
          <w:sz w:val="28"/>
          <w:szCs w:val="28"/>
        </w:rPr>
        <w:t xml:space="preserve">  Prevention, </w:t>
      </w:r>
      <w:r w:rsidR="005325D9" w:rsidRPr="00A72906">
        <w:rPr>
          <w:rFonts w:ascii="Bookman Old Style" w:hAnsi="Bookman Old Style" w:cs="Tahoma"/>
          <w:sz w:val="28"/>
          <w:szCs w:val="28"/>
        </w:rPr>
        <w:t>Care and Treatment, Social support and Protection</w:t>
      </w:r>
      <w:r w:rsidR="00A72906" w:rsidRPr="00A72906">
        <w:rPr>
          <w:rFonts w:ascii="Bookman Old Style" w:hAnsi="Bookman Old Style" w:cs="Tahoma"/>
          <w:sz w:val="28"/>
          <w:szCs w:val="28"/>
        </w:rPr>
        <w:t>, and</w:t>
      </w:r>
      <w:r w:rsidR="005325D9" w:rsidRPr="00A72906">
        <w:rPr>
          <w:rFonts w:ascii="Bookman Old Style" w:hAnsi="Bookman Old Style" w:cs="Tahoma"/>
          <w:sz w:val="28"/>
          <w:szCs w:val="28"/>
        </w:rPr>
        <w:t xml:space="preserve"> Systems Strengthening.</w:t>
      </w:r>
    </w:p>
    <w:p w14:paraId="792E5EE8" w14:textId="1CBB9AFC" w:rsidR="00BC53DD" w:rsidRPr="00A72906" w:rsidRDefault="005325D9" w:rsidP="00A72906">
      <w:pPr>
        <w:pStyle w:val="NormalWeb"/>
        <w:numPr>
          <w:ilvl w:val="0"/>
          <w:numId w:val="23"/>
        </w:numPr>
        <w:shd w:val="clear" w:color="auto" w:fill="FFFFFF"/>
        <w:spacing w:before="400" w:beforeAutospacing="0" w:after="0" w:afterAutospacing="0" w:line="276" w:lineRule="auto"/>
        <w:ind w:left="360"/>
        <w:jc w:val="both"/>
        <w:rPr>
          <w:rFonts w:ascii="Bookman Old Style" w:hAnsi="Bookman Old Style" w:cs="Tahoma"/>
          <w:sz w:val="28"/>
          <w:szCs w:val="28"/>
        </w:rPr>
      </w:pPr>
      <w:r w:rsidRPr="00A72906">
        <w:rPr>
          <w:rFonts w:ascii="Bookman Old Style" w:hAnsi="Bookman Old Style" w:cs="Tahoma"/>
          <w:sz w:val="28"/>
          <w:szCs w:val="28"/>
        </w:rPr>
        <w:t>The National Strategic Plan identified stigma and discrimination as one of the key bottlenecks towards HIV epidemic control</w:t>
      </w:r>
      <w:r w:rsidR="00A72906" w:rsidRPr="00A72906">
        <w:rPr>
          <w:rFonts w:ascii="Bookman Old Style" w:hAnsi="Bookman Old Style" w:cs="Tahoma"/>
          <w:sz w:val="28"/>
          <w:szCs w:val="28"/>
        </w:rPr>
        <w:t>,</w:t>
      </w:r>
      <w:r w:rsidRPr="00A72906">
        <w:rPr>
          <w:rFonts w:ascii="Bookman Old Style" w:hAnsi="Bookman Old Style" w:cs="Tahoma"/>
          <w:sz w:val="28"/>
          <w:szCs w:val="28"/>
        </w:rPr>
        <w:t xml:space="preserve"> and therefore put emphasis on scaling up efforts to eliminate all forms of HIV related stigma and discrimination of People living with or affected by HIV</w:t>
      </w:r>
      <w:r w:rsidR="00A72906" w:rsidRPr="00A72906">
        <w:rPr>
          <w:rFonts w:ascii="Bookman Old Style" w:hAnsi="Bookman Old Style" w:cs="Tahoma"/>
          <w:sz w:val="28"/>
          <w:szCs w:val="28"/>
        </w:rPr>
        <w:t>,</w:t>
      </w:r>
      <w:r w:rsidRPr="00A72906">
        <w:rPr>
          <w:rFonts w:ascii="Bookman Old Style" w:hAnsi="Bookman Old Style" w:cs="Tahoma"/>
          <w:sz w:val="28"/>
          <w:szCs w:val="28"/>
        </w:rPr>
        <w:t xml:space="preserve"> an</w:t>
      </w:r>
      <w:r w:rsidR="00BC53DD" w:rsidRPr="00A72906">
        <w:rPr>
          <w:rFonts w:ascii="Bookman Old Style" w:hAnsi="Bookman Old Style" w:cs="Tahoma"/>
          <w:sz w:val="28"/>
          <w:szCs w:val="28"/>
        </w:rPr>
        <w:t>d other vulnerable groups such as PWDs.</w:t>
      </w:r>
    </w:p>
    <w:p w14:paraId="62E96E60" w14:textId="70445A43" w:rsidR="00BC53DD" w:rsidRPr="00A72906" w:rsidRDefault="00BC53DD" w:rsidP="00A72906">
      <w:pPr>
        <w:pStyle w:val="NormalWeb"/>
        <w:numPr>
          <w:ilvl w:val="0"/>
          <w:numId w:val="23"/>
        </w:numPr>
        <w:shd w:val="clear" w:color="auto" w:fill="FFFFFF"/>
        <w:spacing w:before="400" w:beforeAutospacing="0" w:after="0" w:afterAutospacing="0" w:line="276" w:lineRule="auto"/>
        <w:ind w:left="360"/>
        <w:jc w:val="both"/>
        <w:rPr>
          <w:rFonts w:ascii="Bookman Old Style" w:hAnsi="Bookman Old Style" w:cs="Tahoma"/>
          <w:sz w:val="28"/>
          <w:szCs w:val="28"/>
        </w:rPr>
      </w:pPr>
      <w:r w:rsidRPr="00A72906">
        <w:rPr>
          <w:rFonts w:ascii="Bookman Old Style" w:hAnsi="Bookman Old Style" w:cs="Tahoma"/>
          <w:sz w:val="28"/>
          <w:szCs w:val="28"/>
        </w:rPr>
        <w:t xml:space="preserve">In line with the principle of leaving no one behind, I am happy that Government of Uganda through Uganda AIDS Commission (UAC), is </w:t>
      </w:r>
      <w:r w:rsidR="00A72906" w:rsidRPr="00A72906">
        <w:rPr>
          <w:rFonts w:ascii="Bookman Old Style" w:hAnsi="Bookman Old Style" w:cs="Tahoma"/>
          <w:sz w:val="28"/>
          <w:szCs w:val="28"/>
        </w:rPr>
        <w:t>steadily</w:t>
      </w:r>
      <w:r w:rsidRPr="00A72906">
        <w:rPr>
          <w:rFonts w:ascii="Bookman Old Style" w:hAnsi="Bookman Old Style" w:cs="Tahoma"/>
          <w:sz w:val="28"/>
          <w:szCs w:val="28"/>
        </w:rPr>
        <w:t xml:space="preserve"> recognizing PWDs in the country </w:t>
      </w:r>
      <w:r w:rsidR="005325D9" w:rsidRPr="00A72906">
        <w:rPr>
          <w:rFonts w:ascii="Bookman Old Style" w:hAnsi="Bookman Old Style" w:cs="Tahoma"/>
          <w:sz w:val="28"/>
          <w:szCs w:val="28"/>
        </w:rPr>
        <w:t>agenda of ending stigma and discr</w:t>
      </w:r>
      <w:r w:rsidRPr="00A72906">
        <w:rPr>
          <w:rFonts w:ascii="Bookman Old Style" w:hAnsi="Bookman Old Style" w:cs="Tahoma"/>
          <w:sz w:val="28"/>
          <w:szCs w:val="28"/>
        </w:rPr>
        <w:t>imination</w:t>
      </w:r>
      <w:r w:rsidR="005325D9" w:rsidRPr="00A72906">
        <w:rPr>
          <w:rFonts w:ascii="Bookman Old Style" w:hAnsi="Bookman Old Style" w:cs="Tahoma"/>
          <w:sz w:val="28"/>
          <w:szCs w:val="28"/>
        </w:rPr>
        <w:t xml:space="preserve">. </w:t>
      </w:r>
    </w:p>
    <w:p w14:paraId="01FD888A" w14:textId="77777777" w:rsidR="00BC53DD" w:rsidRPr="00A72906" w:rsidRDefault="00BC53DD" w:rsidP="00A72906">
      <w:pPr>
        <w:pStyle w:val="NormalWeb"/>
        <w:numPr>
          <w:ilvl w:val="0"/>
          <w:numId w:val="23"/>
        </w:numPr>
        <w:shd w:val="clear" w:color="auto" w:fill="FFFFFF"/>
        <w:spacing w:before="400" w:beforeAutospacing="0" w:after="0" w:afterAutospacing="0" w:line="276" w:lineRule="auto"/>
        <w:ind w:left="360"/>
        <w:jc w:val="both"/>
        <w:rPr>
          <w:rFonts w:ascii="Bookman Old Style" w:hAnsi="Bookman Old Style" w:cs="Tahoma"/>
          <w:sz w:val="28"/>
          <w:szCs w:val="28"/>
        </w:rPr>
      </w:pPr>
      <w:r w:rsidRPr="00A72906">
        <w:rPr>
          <w:rFonts w:ascii="Bookman Old Style" w:hAnsi="Bookman Old Style" w:cs="Tahoma"/>
          <w:sz w:val="28"/>
          <w:szCs w:val="28"/>
        </w:rPr>
        <w:t>The prioritization of Persons with Visual and Hearing disabilities through translated and brailed copies of</w:t>
      </w:r>
      <w:r w:rsidR="005325D9" w:rsidRPr="00A72906">
        <w:rPr>
          <w:rFonts w:ascii="Bookman Old Style" w:hAnsi="Bookman Old Style" w:cs="Tahoma"/>
          <w:sz w:val="28"/>
          <w:szCs w:val="28"/>
        </w:rPr>
        <w:t xml:space="preserve"> the National Policy Guidelines on ending HIV stigma and d</w:t>
      </w:r>
      <w:r w:rsidRPr="00A72906">
        <w:rPr>
          <w:rFonts w:ascii="Bookman Old Style" w:hAnsi="Bookman Old Style" w:cs="Tahoma"/>
          <w:sz w:val="28"/>
          <w:szCs w:val="28"/>
        </w:rPr>
        <w:t>iscrimination, is a big step in the disability inclusion journey</w:t>
      </w:r>
      <w:r w:rsidR="005325D9" w:rsidRPr="00A72906">
        <w:rPr>
          <w:rFonts w:ascii="Bookman Old Style" w:hAnsi="Bookman Old Style" w:cs="Tahoma"/>
          <w:sz w:val="28"/>
          <w:szCs w:val="28"/>
        </w:rPr>
        <w:t>.</w:t>
      </w:r>
    </w:p>
    <w:p w14:paraId="392B59F9" w14:textId="77777777" w:rsidR="00D45188" w:rsidRPr="00A72906" w:rsidRDefault="00F67ADE" w:rsidP="00A72906">
      <w:pPr>
        <w:pStyle w:val="NormalWeb"/>
        <w:numPr>
          <w:ilvl w:val="0"/>
          <w:numId w:val="23"/>
        </w:numPr>
        <w:shd w:val="clear" w:color="auto" w:fill="FFFFFF"/>
        <w:spacing w:before="400" w:beforeAutospacing="0" w:after="0" w:afterAutospacing="0" w:line="276" w:lineRule="auto"/>
        <w:ind w:left="360"/>
        <w:jc w:val="both"/>
        <w:rPr>
          <w:rFonts w:ascii="Bookman Old Style" w:hAnsi="Bookman Old Style" w:cs="Tahoma"/>
          <w:sz w:val="28"/>
          <w:szCs w:val="28"/>
        </w:rPr>
      </w:pPr>
      <w:r w:rsidRPr="00A72906">
        <w:rPr>
          <w:rFonts w:ascii="Bookman Old Style" w:hAnsi="Bookman Old Style" w:cs="Tahoma"/>
          <w:sz w:val="28"/>
          <w:szCs w:val="28"/>
        </w:rPr>
        <w:t>I am happy that these</w:t>
      </w:r>
      <w:r w:rsidR="005325D9" w:rsidRPr="00A72906">
        <w:rPr>
          <w:rFonts w:ascii="Bookman Old Style" w:hAnsi="Bookman Old Style" w:cs="Tahoma"/>
          <w:sz w:val="28"/>
          <w:szCs w:val="28"/>
        </w:rPr>
        <w:t xml:space="preserve"> guidelines</w:t>
      </w:r>
      <w:r w:rsidRPr="00A72906">
        <w:rPr>
          <w:rFonts w:ascii="Bookman Old Style" w:hAnsi="Bookman Old Style" w:cs="Tahoma"/>
          <w:sz w:val="28"/>
          <w:szCs w:val="28"/>
        </w:rPr>
        <w:t xml:space="preserve"> are being </w:t>
      </w:r>
      <w:r w:rsidR="00BC53DD" w:rsidRPr="00A72906">
        <w:rPr>
          <w:rFonts w:ascii="Bookman Old Style" w:hAnsi="Bookman Old Style" w:cs="Tahoma"/>
          <w:sz w:val="28"/>
          <w:szCs w:val="28"/>
        </w:rPr>
        <w:t>launched</w:t>
      </w:r>
      <w:r w:rsidR="005325D9" w:rsidRPr="00A72906">
        <w:rPr>
          <w:rFonts w:ascii="Bookman Old Style" w:hAnsi="Bookman Old Style" w:cs="Tahoma"/>
          <w:sz w:val="28"/>
          <w:szCs w:val="28"/>
        </w:rPr>
        <w:t xml:space="preserve"> today, and </w:t>
      </w:r>
      <w:r w:rsidRPr="00A72906">
        <w:rPr>
          <w:rFonts w:ascii="Bookman Old Style" w:hAnsi="Bookman Old Style" w:cs="Tahoma"/>
          <w:sz w:val="28"/>
          <w:szCs w:val="28"/>
        </w:rPr>
        <w:t xml:space="preserve">I </w:t>
      </w:r>
      <w:r w:rsidR="00BC53DD" w:rsidRPr="00A72906">
        <w:rPr>
          <w:rFonts w:ascii="Bookman Old Style" w:hAnsi="Bookman Old Style" w:cs="Tahoma"/>
          <w:sz w:val="28"/>
          <w:szCs w:val="28"/>
        </w:rPr>
        <w:t xml:space="preserve">look forward to </w:t>
      </w:r>
      <w:r w:rsidR="005325D9" w:rsidRPr="00A72906">
        <w:rPr>
          <w:rFonts w:ascii="Bookman Old Style" w:hAnsi="Bookman Old Style" w:cs="Tahoma"/>
          <w:sz w:val="28"/>
          <w:szCs w:val="28"/>
        </w:rPr>
        <w:t>a robust dissemination plan in dif</w:t>
      </w:r>
      <w:r w:rsidR="00BC53DD" w:rsidRPr="00A72906">
        <w:rPr>
          <w:rFonts w:ascii="Bookman Old Style" w:hAnsi="Bookman Old Style" w:cs="Tahoma"/>
          <w:sz w:val="28"/>
          <w:szCs w:val="28"/>
        </w:rPr>
        <w:t xml:space="preserve">ferent formats and involving the right experts to </w:t>
      </w:r>
      <w:r w:rsidR="00D45188" w:rsidRPr="00A72906">
        <w:rPr>
          <w:rFonts w:ascii="Bookman Old Style" w:hAnsi="Bookman Old Style" w:cs="Tahoma"/>
          <w:sz w:val="28"/>
          <w:szCs w:val="28"/>
        </w:rPr>
        <w:t>ensure effective dissemination.</w:t>
      </w:r>
    </w:p>
    <w:p w14:paraId="0456DE6D" w14:textId="29DEB16C" w:rsidR="00D45188" w:rsidRPr="00A72906" w:rsidRDefault="00D45188" w:rsidP="00A72906">
      <w:pPr>
        <w:pStyle w:val="NormalWeb"/>
        <w:numPr>
          <w:ilvl w:val="0"/>
          <w:numId w:val="23"/>
        </w:numPr>
        <w:shd w:val="clear" w:color="auto" w:fill="FFFFFF"/>
        <w:spacing w:before="400" w:beforeAutospacing="0" w:after="0" w:afterAutospacing="0" w:line="276" w:lineRule="auto"/>
        <w:ind w:left="360"/>
        <w:jc w:val="both"/>
        <w:rPr>
          <w:rFonts w:ascii="Bookman Old Style" w:hAnsi="Bookman Old Style" w:cs="Tahoma"/>
          <w:sz w:val="28"/>
          <w:szCs w:val="28"/>
        </w:rPr>
      </w:pPr>
      <w:r w:rsidRPr="00A72906">
        <w:rPr>
          <w:rFonts w:ascii="Bookman Old Style" w:hAnsi="Bookman Old Style" w:cs="Tahoma"/>
          <w:sz w:val="28"/>
          <w:szCs w:val="28"/>
        </w:rPr>
        <w:t xml:space="preserve">I am also impressed that </w:t>
      </w:r>
      <w:r w:rsidRPr="00A72906">
        <w:rPr>
          <w:rFonts w:ascii="Bookman Old Style" w:hAnsi="Bookman Old Style" w:cs="Arial"/>
          <w:color w:val="1F1F1F"/>
          <w:sz w:val="28"/>
          <w:szCs w:val="28"/>
        </w:rPr>
        <w:t>Uganda Aids Commission has since assigned Disability, a Self-Coordinating Entity Status (SCE). I</w:t>
      </w:r>
      <w:r w:rsidR="00A72906" w:rsidRPr="00A72906">
        <w:rPr>
          <w:rFonts w:ascii="Bookman Old Style" w:hAnsi="Bookman Old Style" w:cs="Arial"/>
          <w:color w:val="1F1F1F"/>
          <w:sz w:val="28"/>
          <w:szCs w:val="28"/>
        </w:rPr>
        <w:t xml:space="preserve"> yet to</w:t>
      </w:r>
      <w:r w:rsidRPr="00A72906">
        <w:rPr>
          <w:rFonts w:ascii="Bookman Old Style" w:hAnsi="Bookman Old Style" w:cs="Arial"/>
          <w:color w:val="1F1F1F"/>
          <w:sz w:val="28"/>
          <w:szCs w:val="28"/>
        </w:rPr>
        <w:t xml:space="preserve"> </w:t>
      </w:r>
      <w:r w:rsidR="00A72906" w:rsidRPr="00A72906">
        <w:rPr>
          <w:rFonts w:ascii="Bookman Old Style" w:hAnsi="Bookman Old Style" w:cs="Arial"/>
          <w:color w:val="1F1F1F"/>
          <w:sz w:val="28"/>
          <w:szCs w:val="28"/>
        </w:rPr>
        <w:t>receive the details  on</w:t>
      </w:r>
      <w:r w:rsidRPr="00A72906">
        <w:rPr>
          <w:rFonts w:ascii="Bookman Old Style" w:hAnsi="Bookman Old Style" w:cs="Arial"/>
          <w:color w:val="1F1F1F"/>
          <w:sz w:val="28"/>
          <w:szCs w:val="28"/>
        </w:rPr>
        <w:t xml:space="preserve"> this critical set up</w:t>
      </w:r>
      <w:r w:rsidR="006239A6" w:rsidRPr="00A72906">
        <w:rPr>
          <w:rFonts w:ascii="Bookman Old Style" w:hAnsi="Bookman Old Style" w:cs="Arial"/>
          <w:color w:val="1F1F1F"/>
          <w:sz w:val="28"/>
          <w:szCs w:val="28"/>
        </w:rPr>
        <w:t>; but</w:t>
      </w:r>
      <w:r w:rsidRPr="00A72906">
        <w:rPr>
          <w:rFonts w:ascii="Bookman Old Style" w:hAnsi="Bookman Old Style" w:cs="Arial"/>
          <w:color w:val="1F1F1F"/>
          <w:sz w:val="28"/>
          <w:szCs w:val="28"/>
        </w:rPr>
        <w:t xml:space="preserve"> </w:t>
      </w:r>
      <w:r w:rsidR="00A72906" w:rsidRPr="00A72906">
        <w:rPr>
          <w:rFonts w:ascii="Bookman Old Style" w:hAnsi="Bookman Old Style" w:cs="Arial"/>
          <w:color w:val="1F1F1F"/>
          <w:sz w:val="28"/>
          <w:szCs w:val="28"/>
        </w:rPr>
        <w:t xml:space="preserve">if well constituted, </w:t>
      </w:r>
      <w:r w:rsidRPr="00A72906">
        <w:rPr>
          <w:rFonts w:ascii="Bookman Old Style" w:hAnsi="Bookman Old Style" w:cs="Arial"/>
          <w:color w:val="1F1F1F"/>
          <w:sz w:val="28"/>
          <w:szCs w:val="28"/>
        </w:rPr>
        <w:t>this would be a significant step forward,  in ensuring that the issues and needs of PWDs</w:t>
      </w:r>
      <w:r w:rsidR="00A72906" w:rsidRPr="00A72906">
        <w:rPr>
          <w:rFonts w:ascii="Bookman Old Style" w:hAnsi="Bookman Old Style" w:cs="Arial"/>
          <w:color w:val="1F1F1F"/>
          <w:sz w:val="28"/>
          <w:szCs w:val="28"/>
        </w:rPr>
        <w:t>,</w:t>
      </w:r>
      <w:r w:rsidRPr="00A72906">
        <w:rPr>
          <w:rFonts w:ascii="Bookman Old Style" w:hAnsi="Bookman Old Style" w:cs="Arial"/>
          <w:color w:val="1F1F1F"/>
          <w:sz w:val="28"/>
          <w:szCs w:val="28"/>
        </w:rPr>
        <w:t xml:space="preserve"> are meaningfully included in the national HIV&amp;AIDS response.</w:t>
      </w:r>
    </w:p>
    <w:p w14:paraId="62C2BFDF" w14:textId="41A1111A" w:rsidR="006239A6" w:rsidRPr="00A72906" w:rsidRDefault="00D45188" w:rsidP="00A72906">
      <w:pPr>
        <w:pStyle w:val="NormalWeb"/>
        <w:numPr>
          <w:ilvl w:val="0"/>
          <w:numId w:val="23"/>
        </w:numPr>
        <w:shd w:val="clear" w:color="auto" w:fill="FFFFFF"/>
        <w:spacing w:before="400" w:beforeAutospacing="0" w:after="0" w:afterAutospacing="0" w:line="276" w:lineRule="auto"/>
        <w:ind w:left="360"/>
        <w:jc w:val="both"/>
        <w:rPr>
          <w:rFonts w:ascii="Bookman Old Style" w:hAnsi="Bookman Old Style" w:cs="Tahoma"/>
          <w:sz w:val="28"/>
          <w:szCs w:val="28"/>
        </w:rPr>
      </w:pPr>
      <w:r w:rsidRPr="00A72906">
        <w:rPr>
          <w:rFonts w:ascii="Bookman Old Style" w:hAnsi="Bookman Old Style" w:cs="Tahoma"/>
          <w:sz w:val="28"/>
          <w:szCs w:val="28"/>
        </w:rPr>
        <w:t xml:space="preserve">I look forward to the detailed set up </w:t>
      </w:r>
      <w:r w:rsidR="006239A6" w:rsidRPr="00A72906">
        <w:rPr>
          <w:rFonts w:ascii="Bookman Old Style" w:hAnsi="Bookman Old Style" w:cs="Tahoma"/>
          <w:sz w:val="28"/>
          <w:szCs w:val="28"/>
        </w:rPr>
        <w:t>of the D</w:t>
      </w:r>
      <w:r w:rsidR="00A72906" w:rsidRPr="00A72906">
        <w:rPr>
          <w:rFonts w:ascii="Bookman Old Style" w:hAnsi="Bookman Old Style" w:cs="Tahoma"/>
          <w:sz w:val="28"/>
          <w:szCs w:val="28"/>
        </w:rPr>
        <w:t>isability s</w:t>
      </w:r>
      <w:r w:rsidR="006239A6" w:rsidRPr="00A72906">
        <w:rPr>
          <w:rFonts w:ascii="Bookman Old Style" w:hAnsi="Bookman Old Style" w:cs="Tahoma"/>
          <w:sz w:val="28"/>
          <w:szCs w:val="28"/>
        </w:rPr>
        <w:t>e</w:t>
      </w:r>
      <w:r w:rsidR="00A72906" w:rsidRPr="00A72906">
        <w:rPr>
          <w:rFonts w:ascii="Bookman Old Style" w:hAnsi="Bookman Old Style" w:cs="Tahoma"/>
          <w:sz w:val="28"/>
          <w:szCs w:val="28"/>
        </w:rPr>
        <w:t>l</w:t>
      </w:r>
      <w:r w:rsidR="006239A6" w:rsidRPr="00A72906">
        <w:rPr>
          <w:rFonts w:ascii="Bookman Old Style" w:hAnsi="Bookman Old Style" w:cs="Tahoma"/>
          <w:sz w:val="28"/>
          <w:szCs w:val="28"/>
        </w:rPr>
        <w:t>f-</w:t>
      </w:r>
      <w:r w:rsidR="00A72906" w:rsidRPr="00A72906">
        <w:rPr>
          <w:rFonts w:ascii="Bookman Old Style" w:hAnsi="Bookman Old Style" w:cs="Tahoma"/>
          <w:sz w:val="28"/>
          <w:szCs w:val="28"/>
        </w:rPr>
        <w:t>coordinating</w:t>
      </w:r>
      <w:r w:rsidR="006239A6" w:rsidRPr="00A72906">
        <w:rPr>
          <w:rFonts w:ascii="Bookman Old Style" w:hAnsi="Bookman Old Style" w:cs="Tahoma"/>
          <w:sz w:val="28"/>
          <w:szCs w:val="28"/>
        </w:rPr>
        <w:t xml:space="preserve"> entity, which</w:t>
      </w:r>
      <w:r w:rsidRPr="00A72906">
        <w:rPr>
          <w:rFonts w:ascii="Bookman Old Style" w:hAnsi="Bookman Old Style" w:cs="Tahoma"/>
          <w:sz w:val="28"/>
          <w:szCs w:val="28"/>
        </w:rPr>
        <w:t xml:space="preserve"> I expect to i</w:t>
      </w:r>
      <w:r w:rsidRPr="00A72906">
        <w:rPr>
          <w:rFonts w:ascii="Bookman Old Style" w:hAnsi="Bookman Old Style" w:cs="Arial"/>
          <w:color w:val="1F1F1F"/>
          <w:sz w:val="28"/>
          <w:szCs w:val="28"/>
        </w:rPr>
        <w:t xml:space="preserve">ncrease the voice, </w:t>
      </w:r>
      <w:r w:rsidR="006239A6" w:rsidRPr="00A72906">
        <w:rPr>
          <w:rFonts w:ascii="Bookman Old Style" w:hAnsi="Bookman Old Style" w:cs="Arial"/>
          <w:color w:val="1F1F1F"/>
          <w:sz w:val="28"/>
          <w:szCs w:val="28"/>
        </w:rPr>
        <w:t xml:space="preserve">and </w:t>
      </w:r>
      <w:r w:rsidR="006239A6" w:rsidRPr="00A72906">
        <w:rPr>
          <w:rFonts w:ascii="Bookman Old Style" w:hAnsi="Bookman Old Style" w:cs="Arial"/>
          <w:color w:val="1F1F1F"/>
          <w:sz w:val="28"/>
          <w:szCs w:val="28"/>
        </w:rPr>
        <w:lastRenderedPageBreak/>
        <w:t xml:space="preserve">budget allocations customized to the unique needs per category of </w:t>
      </w:r>
      <w:r w:rsidRPr="00A72906">
        <w:rPr>
          <w:rFonts w:ascii="Bookman Old Style" w:hAnsi="Bookman Old Style" w:cs="Arial"/>
          <w:color w:val="1F1F1F"/>
          <w:sz w:val="28"/>
          <w:szCs w:val="28"/>
        </w:rPr>
        <w:t xml:space="preserve">Persons with Disabilities in the HIV &amp; AIDS programming space. </w:t>
      </w:r>
    </w:p>
    <w:p w14:paraId="72E95560" w14:textId="263DCB7A" w:rsidR="00D45188" w:rsidRPr="00A72906" w:rsidRDefault="006239A6" w:rsidP="00A72906">
      <w:pPr>
        <w:pStyle w:val="NormalWeb"/>
        <w:numPr>
          <w:ilvl w:val="0"/>
          <w:numId w:val="23"/>
        </w:numPr>
        <w:shd w:val="clear" w:color="auto" w:fill="FFFFFF"/>
        <w:spacing w:before="400" w:beforeAutospacing="0" w:after="0" w:afterAutospacing="0" w:line="276" w:lineRule="auto"/>
        <w:ind w:left="360"/>
        <w:jc w:val="both"/>
        <w:rPr>
          <w:rFonts w:ascii="Bookman Old Style" w:hAnsi="Bookman Old Style" w:cs="Tahoma"/>
          <w:sz w:val="28"/>
          <w:szCs w:val="28"/>
        </w:rPr>
      </w:pPr>
      <w:r w:rsidRPr="00A72906">
        <w:rPr>
          <w:rFonts w:ascii="Bookman Old Style" w:hAnsi="Bookman Old Style" w:cs="Tahoma"/>
          <w:sz w:val="28"/>
          <w:szCs w:val="28"/>
        </w:rPr>
        <w:t xml:space="preserve">As highlighted in the different survey reports, the new disability self-coordinating entity, should also steer </w:t>
      </w:r>
      <w:r w:rsidR="00A72906" w:rsidRPr="00A72906">
        <w:rPr>
          <w:rFonts w:ascii="Bookman Old Style" w:hAnsi="Bookman Old Style" w:cs="Tahoma"/>
          <w:sz w:val="28"/>
          <w:szCs w:val="28"/>
        </w:rPr>
        <w:t>a</w:t>
      </w:r>
      <w:r w:rsidR="00A72906" w:rsidRPr="00A72906">
        <w:rPr>
          <w:rFonts w:ascii="Bookman Old Style" w:hAnsi="Bookman Old Style" w:cs="Arial"/>
          <w:color w:val="1F1F1F"/>
          <w:sz w:val="28"/>
          <w:szCs w:val="28"/>
        </w:rPr>
        <w:t>mendments of</w:t>
      </w:r>
      <w:r w:rsidR="00D45188" w:rsidRPr="00A72906">
        <w:rPr>
          <w:rFonts w:ascii="Bookman Old Style" w:hAnsi="Bookman Old Style" w:cs="Arial"/>
          <w:color w:val="1F1F1F"/>
          <w:sz w:val="28"/>
          <w:szCs w:val="28"/>
        </w:rPr>
        <w:t xml:space="preserve"> key HIV &amp; AIDS policy documents</w:t>
      </w:r>
      <w:r w:rsidRPr="00A72906">
        <w:rPr>
          <w:rFonts w:ascii="Bookman Old Style" w:hAnsi="Bookman Old Style" w:cs="Arial"/>
          <w:color w:val="1F1F1F"/>
          <w:sz w:val="28"/>
          <w:szCs w:val="28"/>
        </w:rPr>
        <w:t>,</w:t>
      </w:r>
      <w:r w:rsidR="00D45188" w:rsidRPr="00A72906">
        <w:rPr>
          <w:rFonts w:ascii="Bookman Old Style" w:hAnsi="Bookman Old Style" w:cs="Arial"/>
          <w:color w:val="1F1F1F"/>
          <w:sz w:val="28"/>
          <w:szCs w:val="28"/>
        </w:rPr>
        <w:t xml:space="preserve"> to cater for reasonable accommodation and special needs of Persons with Disabilities </w:t>
      </w:r>
      <w:r w:rsidR="00A72906" w:rsidRPr="00A72906">
        <w:rPr>
          <w:rFonts w:ascii="Bookman Old Style" w:hAnsi="Bookman Old Style" w:cs="Arial"/>
          <w:color w:val="1F1F1F"/>
          <w:sz w:val="28"/>
          <w:szCs w:val="28"/>
        </w:rPr>
        <w:t>per category.</w:t>
      </w:r>
    </w:p>
    <w:p w14:paraId="35C4CB6D" w14:textId="77CDDD3B" w:rsidR="00AE05F3" w:rsidRPr="00A72906" w:rsidRDefault="00AE05F3" w:rsidP="00A72906">
      <w:pPr>
        <w:pStyle w:val="NormalWeb"/>
        <w:numPr>
          <w:ilvl w:val="0"/>
          <w:numId w:val="23"/>
        </w:numPr>
        <w:shd w:val="clear" w:color="auto" w:fill="FFFFFF"/>
        <w:spacing w:before="400" w:beforeAutospacing="0" w:after="0" w:afterAutospacing="0" w:line="276" w:lineRule="auto"/>
        <w:ind w:left="360"/>
        <w:jc w:val="both"/>
        <w:rPr>
          <w:rFonts w:ascii="Bookman Old Style" w:hAnsi="Bookman Old Style" w:cs="Tahoma"/>
          <w:sz w:val="28"/>
          <w:szCs w:val="28"/>
        </w:rPr>
      </w:pPr>
      <w:r w:rsidRPr="00A72906">
        <w:rPr>
          <w:rFonts w:ascii="Bookman Old Style" w:hAnsi="Bookman Old Style" w:cs="Tahoma"/>
          <w:sz w:val="28"/>
          <w:szCs w:val="28"/>
        </w:rPr>
        <w:t>Some of the questions that we all need to reflect on include:</w:t>
      </w:r>
    </w:p>
    <w:p w14:paraId="05E7146B" w14:textId="1C6B85C3" w:rsidR="00AE05F3" w:rsidRPr="00A72906" w:rsidRDefault="00AE05F3" w:rsidP="00A72906">
      <w:pPr>
        <w:pStyle w:val="NormalWeb"/>
        <w:numPr>
          <w:ilvl w:val="0"/>
          <w:numId w:val="30"/>
        </w:numPr>
        <w:shd w:val="clear" w:color="auto" w:fill="FFFFFF"/>
        <w:spacing w:before="400" w:beforeAutospacing="0" w:after="0" w:afterAutospacing="0" w:line="276" w:lineRule="auto"/>
        <w:jc w:val="both"/>
        <w:rPr>
          <w:rFonts w:ascii="Bookman Old Style" w:hAnsi="Bookman Old Style" w:cs="Tahoma"/>
          <w:sz w:val="28"/>
          <w:szCs w:val="28"/>
        </w:rPr>
      </w:pPr>
      <w:r w:rsidRPr="00A72906">
        <w:rPr>
          <w:rFonts w:ascii="Bookman Old Style" w:hAnsi="Bookman Old Style" w:cs="Tahoma"/>
          <w:sz w:val="28"/>
          <w:szCs w:val="28"/>
        </w:rPr>
        <w:t>If Persons without disabilities living with HIV face stigma and discrimination; then what happens to Persons with Disabilities when they also acquire HIV?</w:t>
      </w:r>
    </w:p>
    <w:p w14:paraId="56AF21B2" w14:textId="6303BCBB" w:rsidR="00AE05F3" w:rsidRPr="00A72906" w:rsidRDefault="00AE05F3" w:rsidP="00A72906">
      <w:pPr>
        <w:pStyle w:val="NormalWeb"/>
        <w:numPr>
          <w:ilvl w:val="0"/>
          <w:numId w:val="30"/>
        </w:numPr>
        <w:shd w:val="clear" w:color="auto" w:fill="FFFFFF"/>
        <w:spacing w:before="400" w:beforeAutospacing="0" w:after="0" w:afterAutospacing="0" w:line="276" w:lineRule="auto"/>
        <w:jc w:val="both"/>
        <w:rPr>
          <w:rFonts w:ascii="Bookman Old Style" w:hAnsi="Bookman Old Style" w:cs="Tahoma"/>
          <w:sz w:val="28"/>
          <w:szCs w:val="28"/>
        </w:rPr>
      </w:pPr>
      <w:r w:rsidRPr="00A72906">
        <w:rPr>
          <w:rFonts w:ascii="Bookman Old Style" w:hAnsi="Bookman Old Style" w:cs="Tahoma"/>
          <w:sz w:val="28"/>
          <w:szCs w:val="28"/>
        </w:rPr>
        <w:t>If Persons without Disabilities face challenges accessing HIV prevention and treating services; what about the Persons with disabilities who by nature have accessibility barriers?</w:t>
      </w:r>
    </w:p>
    <w:p w14:paraId="3BAAD44C" w14:textId="3A4951AC" w:rsidR="00AE05F3" w:rsidRPr="00A72906" w:rsidRDefault="00AE05F3" w:rsidP="00A72906">
      <w:pPr>
        <w:pStyle w:val="NormalWeb"/>
        <w:numPr>
          <w:ilvl w:val="0"/>
          <w:numId w:val="30"/>
        </w:numPr>
        <w:shd w:val="clear" w:color="auto" w:fill="FFFFFF"/>
        <w:spacing w:before="400" w:beforeAutospacing="0" w:after="0" w:afterAutospacing="0" w:line="276" w:lineRule="auto"/>
        <w:jc w:val="both"/>
        <w:rPr>
          <w:rFonts w:ascii="Bookman Old Style" w:hAnsi="Bookman Old Style" w:cs="Tahoma"/>
          <w:sz w:val="28"/>
          <w:szCs w:val="28"/>
        </w:rPr>
      </w:pPr>
      <w:r w:rsidRPr="00A72906">
        <w:rPr>
          <w:rFonts w:ascii="Bookman Old Style" w:hAnsi="Bookman Old Style" w:cs="Tahoma"/>
          <w:sz w:val="28"/>
          <w:szCs w:val="28"/>
        </w:rPr>
        <w:t xml:space="preserve">What does it take for affirmative action and reasonable accommodation to be </w:t>
      </w:r>
      <w:r w:rsidR="00A72906">
        <w:rPr>
          <w:rFonts w:ascii="Bookman Old Style" w:hAnsi="Bookman Old Style" w:cs="Tahoma"/>
          <w:sz w:val="28"/>
          <w:szCs w:val="28"/>
        </w:rPr>
        <w:t xml:space="preserve">effectively </w:t>
      </w:r>
      <w:r w:rsidRPr="00A72906">
        <w:rPr>
          <w:rFonts w:ascii="Bookman Old Style" w:hAnsi="Bookman Old Style" w:cs="Tahoma"/>
          <w:sz w:val="28"/>
          <w:szCs w:val="28"/>
        </w:rPr>
        <w:t xml:space="preserve">put in place, so as to </w:t>
      </w:r>
      <w:r w:rsidR="00A72906">
        <w:rPr>
          <w:rFonts w:ascii="Bookman Old Style" w:hAnsi="Bookman Old Style" w:cs="Tahoma"/>
          <w:sz w:val="28"/>
          <w:szCs w:val="28"/>
        </w:rPr>
        <w:t xml:space="preserve">meaningfully </w:t>
      </w:r>
      <w:r w:rsidRPr="00A72906">
        <w:rPr>
          <w:rFonts w:ascii="Bookman Old Style" w:hAnsi="Bookman Old Style" w:cs="Tahoma"/>
          <w:sz w:val="28"/>
          <w:szCs w:val="28"/>
        </w:rPr>
        <w:t>target each category of Persons with Disabilities, in practical terms not in theory?</w:t>
      </w:r>
    </w:p>
    <w:p w14:paraId="2A6234D9" w14:textId="329FFD55" w:rsidR="00AE05F3" w:rsidRPr="00A72906" w:rsidRDefault="00AE05F3" w:rsidP="00A72906">
      <w:pPr>
        <w:pStyle w:val="NormalWeb"/>
        <w:shd w:val="clear" w:color="auto" w:fill="FFFFFF"/>
        <w:spacing w:before="400" w:beforeAutospacing="0" w:after="0" w:afterAutospacing="0" w:line="276" w:lineRule="auto"/>
        <w:ind w:left="720"/>
        <w:jc w:val="both"/>
        <w:rPr>
          <w:rFonts w:ascii="Bookman Old Style" w:hAnsi="Bookman Old Style" w:cs="Tahoma"/>
          <w:sz w:val="28"/>
          <w:szCs w:val="28"/>
        </w:rPr>
      </w:pPr>
      <w:r w:rsidRPr="00A72906">
        <w:rPr>
          <w:rFonts w:ascii="Bookman Old Style" w:hAnsi="Bookman Old Style" w:cs="Tahoma"/>
          <w:sz w:val="28"/>
          <w:szCs w:val="28"/>
        </w:rPr>
        <w:t xml:space="preserve">When </w:t>
      </w:r>
      <w:r w:rsidR="00D45188" w:rsidRPr="00A72906">
        <w:rPr>
          <w:rFonts w:ascii="Bookman Old Style" w:hAnsi="Bookman Old Style" w:cs="Tahoma"/>
          <w:sz w:val="28"/>
          <w:szCs w:val="28"/>
        </w:rPr>
        <w:t>me</w:t>
      </w:r>
      <w:r w:rsidR="00A72906">
        <w:rPr>
          <w:rFonts w:ascii="Bookman Old Style" w:hAnsi="Bookman Old Style" w:cs="Tahoma"/>
          <w:sz w:val="28"/>
          <w:szCs w:val="28"/>
        </w:rPr>
        <w:t xml:space="preserve"> and you answer</w:t>
      </w:r>
      <w:r w:rsidRPr="00A72906">
        <w:rPr>
          <w:rFonts w:ascii="Bookman Old Style" w:hAnsi="Bookman Old Style" w:cs="Tahoma"/>
          <w:sz w:val="28"/>
          <w:szCs w:val="28"/>
        </w:rPr>
        <w:t xml:space="preserve"> these questions, Persons with Disabilities will </w:t>
      </w:r>
      <w:r w:rsidR="00D45188" w:rsidRPr="00A72906">
        <w:rPr>
          <w:rFonts w:ascii="Bookman Old Style" w:hAnsi="Bookman Old Style" w:cs="Tahoma"/>
          <w:sz w:val="28"/>
          <w:szCs w:val="28"/>
        </w:rPr>
        <w:t xml:space="preserve">appreciate that Uganda has a disability inclusive HIV &amp; AIDS response mechanism. </w:t>
      </w:r>
    </w:p>
    <w:p w14:paraId="351C818D" w14:textId="77777777" w:rsidR="00F67ADE" w:rsidRPr="00A72906" w:rsidRDefault="00F67ADE" w:rsidP="00A72906">
      <w:pPr>
        <w:spacing w:after="0" w:line="276" w:lineRule="auto"/>
        <w:jc w:val="both"/>
        <w:rPr>
          <w:rFonts w:ascii="Bookman Old Style" w:hAnsi="Bookman Old Style" w:cs="Tahoma"/>
          <w:sz w:val="28"/>
          <w:szCs w:val="28"/>
        </w:rPr>
      </w:pPr>
    </w:p>
    <w:p w14:paraId="21A2C45C" w14:textId="551F5469" w:rsidR="00F67ADE" w:rsidRPr="00A72906" w:rsidRDefault="00F67ADE" w:rsidP="00A72906">
      <w:pPr>
        <w:pStyle w:val="ListParagraph"/>
        <w:spacing w:after="0" w:line="276" w:lineRule="auto"/>
        <w:jc w:val="both"/>
        <w:rPr>
          <w:rFonts w:ascii="Bookman Old Style" w:hAnsi="Bookman Old Style" w:cs="Tahoma"/>
          <w:sz w:val="28"/>
          <w:szCs w:val="28"/>
        </w:rPr>
      </w:pPr>
      <w:r w:rsidRPr="00A72906">
        <w:rPr>
          <w:rFonts w:ascii="Bookman Old Style" w:hAnsi="Bookman Old Style" w:cs="Tahoma"/>
          <w:sz w:val="28"/>
          <w:szCs w:val="28"/>
        </w:rPr>
        <w:t xml:space="preserve">Finally, I call upon all stakeholders to ensure we implement these translated versions </w:t>
      </w:r>
      <w:r w:rsidR="00A72906">
        <w:rPr>
          <w:rFonts w:ascii="Bookman Old Style" w:hAnsi="Bookman Old Style" w:cs="Tahoma"/>
          <w:sz w:val="28"/>
          <w:szCs w:val="28"/>
        </w:rPr>
        <w:t>to reach all communities of Persons with visual and hearing impairments in Uganda</w:t>
      </w:r>
      <w:r w:rsidRPr="00A72906">
        <w:rPr>
          <w:rFonts w:ascii="Bookman Old Style" w:hAnsi="Bookman Old Style" w:cs="Tahoma"/>
          <w:sz w:val="28"/>
          <w:szCs w:val="28"/>
        </w:rPr>
        <w:t>.</w:t>
      </w:r>
    </w:p>
    <w:p w14:paraId="4F3D3382" w14:textId="77777777" w:rsidR="00F67ADE" w:rsidRPr="00A72906" w:rsidRDefault="00F67ADE" w:rsidP="00A72906">
      <w:pPr>
        <w:spacing w:after="0" w:line="276" w:lineRule="auto"/>
        <w:jc w:val="both"/>
        <w:rPr>
          <w:rFonts w:ascii="Bookman Old Style" w:hAnsi="Bookman Old Style" w:cs="Tahoma"/>
          <w:sz w:val="28"/>
          <w:szCs w:val="28"/>
        </w:rPr>
      </w:pPr>
    </w:p>
    <w:p w14:paraId="522A3F76" w14:textId="0B70C51B" w:rsidR="00180246" w:rsidRPr="00A72906" w:rsidRDefault="008A3F23" w:rsidP="00A72906">
      <w:pPr>
        <w:pStyle w:val="ListParagraph"/>
        <w:spacing w:before="100" w:beforeAutospacing="1" w:after="360" w:afterAutospacing="1" w:line="360" w:lineRule="auto"/>
        <w:jc w:val="both"/>
        <w:rPr>
          <w:rFonts w:ascii="Bookman Old Style" w:eastAsia="Times New Roman" w:hAnsi="Bookman Old Style" w:cs="Tahoma"/>
          <w:b/>
          <w:sz w:val="28"/>
          <w:szCs w:val="28"/>
          <w:lang w:eastAsia="en-GB"/>
        </w:rPr>
      </w:pPr>
      <w:r w:rsidRPr="00A72906">
        <w:rPr>
          <w:rFonts w:ascii="Bookman Old Style" w:eastAsia="Times New Roman" w:hAnsi="Bookman Old Style" w:cs="Tahoma"/>
          <w:b/>
          <w:sz w:val="28"/>
          <w:szCs w:val="28"/>
          <w:lang w:eastAsia="en-GB"/>
        </w:rPr>
        <w:t>FOR GOD AND MY COUNTRY</w:t>
      </w:r>
    </w:p>
    <w:sectPr w:rsidR="00180246" w:rsidRPr="00A72906" w:rsidSect="001802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2B69C" w14:textId="77777777" w:rsidR="0001028F" w:rsidRDefault="0001028F" w:rsidP="00180246">
      <w:pPr>
        <w:spacing w:after="0" w:line="240" w:lineRule="auto"/>
      </w:pPr>
      <w:r>
        <w:separator/>
      </w:r>
    </w:p>
  </w:endnote>
  <w:endnote w:type="continuationSeparator" w:id="0">
    <w:p w14:paraId="394376D5" w14:textId="77777777" w:rsidR="0001028F" w:rsidRDefault="0001028F" w:rsidP="0018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A9D6E" w14:textId="29F9523B" w:rsidR="00180246" w:rsidRDefault="008D2091">
    <w:pPr>
      <w:pStyle w:val="Footer"/>
      <w:jc w:val="center"/>
    </w:pPr>
    <w:r>
      <w:fldChar w:fldCharType="begin"/>
    </w:r>
    <w:r w:rsidR="008A3F23">
      <w:instrText xml:space="preserve"> PAGE   \* MERGEFORMAT </w:instrText>
    </w:r>
    <w:r>
      <w:fldChar w:fldCharType="separate"/>
    </w:r>
    <w:r w:rsidR="00BA4031">
      <w:rPr>
        <w:noProof/>
      </w:rPr>
      <w:t>1</w:t>
    </w:r>
    <w:r>
      <w:rPr>
        <w:noProof/>
      </w:rPr>
      <w:fldChar w:fldCharType="end"/>
    </w:r>
  </w:p>
  <w:p w14:paraId="20664421" w14:textId="77777777" w:rsidR="00180246" w:rsidRDefault="00180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CDFD" w14:textId="77777777" w:rsidR="0001028F" w:rsidRDefault="0001028F" w:rsidP="00180246">
      <w:pPr>
        <w:spacing w:after="0" w:line="240" w:lineRule="auto"/>
      </w:pPr>
      <w:r>
        <w:separator/>
      </w:r>
    </w:p>
  </w:footnote>
  <w:footnote w:type="continuationSeparator" w:id="0">
    <w:p w14:paraId="40DC09F6" w14:textId="77777777" w:rsidR="0001028F" w:rsidRDefault="0001028F" w:rsidP="00180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AEC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E"/>
    <w:multiLevelType w:val="hybridMultilevel"/>
    <w:tmpl w:val="3AB6A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4781048"/>
    <w:multiLevelType w:val="hybridMultilevel"/>
    <w:tmpl w:val="81180B0E"/>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9BC2C2E"/>
    <w:multiLevelType w:val="hybridMultilevel"/>
    <w:tmpl w:val="3D0ED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00154"/>
    <w:multiLevelType w:val="hybridMultilevel"/>
    <w:tmpl w:val="665A2B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353B9"/>
    <w:multiLevelType w:val="hybridMultilevel"/>
    <w:tmpl w:val="661A5B30"/>
    <w:lvl w:ilvl="0" w:tplc="2000000B">
      <w:start w:val="1"/>
      <w:numFmt w:val="bullet"/>
      <w:lvlText w:val=""/>
      <w:lvlJc w:val="left"/>
      <w:pPr>
        <w:ind w:left="450" w:hanging="360"/>
      </w:pPr>
      <w:rPr>
        <w:rFonts w:ascii="Wingdings" w:hAnsi="Wingdings" w:hint="default"/>
      </w:rPr>
    </w:lvl>
    <w:lvl w:ilvl="1" w:tplc="04090003">
      <w:start w:val="1"/>
      <w:numFmt w:val="decimal"/>
      <w:lvlText w:val="%2."/>
      <w:lvlJc w:val="left"/>
      <w:pPr>
        <w:tabs>
          <w:tab w:val="left" w:pos="1530"/>
        </w:tabs>
        <w:ind w:left="1530" w:hanging="360"/>
      </w:pPr>
    </w:lvl>
    <w:lvl w:ilvl="2" w:tplc="04090005">
      <w:start w:val="1"/>
      <w:numFmt w:val="decimal"/>
      <w:lvlText w:val="%3."/>
      <w:lvlJc w:val="left"/>
      <w:pPr>
        <w:tabs>
          <w:tab w:val="left" w:pos="2250"/>
        </w:tabs>
        <w:ind w:left="2250" w:hanging="360"/>
      </w:pPr>
    </w:lvl>
    <w:lvl w:ilvl="3" w:tplc="04090001">
      <w:start w:val="1"/>
      <w:numFmt w:val="decimal"/>
      <w:lvlText w:val="%4."/>
      <w:lvlJc w:val="left"/>
      <w:pPr>
        <w:tabs>
          <w:tab w:val="left" w:pos="2970"/>
        </w:tabs>
        <w:ind w:left="2970" w:hanging="360"/>
      </w:pPr>
    </w:lvl>
    <w:lvl w:ilvl="4" w:tplc="04090003">
      <w:start w:val="1"/>
      <w:numFmt w:val="decimal"/>
      <w:lvlText w:val="%5."/>
      <w:lvlJc w:val="left"/>
      <w:pPr>
        <w:tabs>
          <w:tab w:val="left" w:pos="3690"/>
        </w:tabs>
        <w:ind w:left="3690" w:hanging="360"/>
      </w:pPr>
    </w:lvl>
    <w:lvl w:ilvl="5" w:tplc="04090005">
      <w:start w:val="1"/>
      <w:numFmt w:val="decimal"/>
      <w:lvlText w:val="%6."/>
      <w:lvlJc w:val="left"/>
      <w:pPr>
        <w:tabs>
          <w:tab w:val="left" w:pos="4410"/>
        </w:tabs>
        <w:ind w:left="4410" w:hanging="360"/>
      </w:pPr>
    </w:lvl>
    <w:lvl w:ilvl="6" w:tplc="04090001">
      <w:start w:val="1"/>
      <w:numFmt w:val="decimal"/>
      <w:lvlText w:val="%7."/>
      <w:lvlJc w:val="left"/>
      <w:pPr>
        <w:tabs>
          <w:tab w:val="left" w:pos="5130"/>
        </w:tabs>
        <w:ind w:left="5130" w:hanging="360"/>
      </w:pPr>
    </w:lvl>
    <w:lvl w:ilvl="7" w:tplc="04090003">
      <w:start w:val="1"/>
      <w:numFmt w:val="decimal"/>
      <w:lvlText w:val="%8."/>
      <w:lvlJc w:val="left"/>
      <w:pPr>
        <w:tabs>
          <w:tab w:val="left" w:pos="5850"/>
        </w:tabs>
        <w:ind w:left="5850" w:hanging="360"/>
      </w:pPr>
    </w:lvl>
    <w:lvl w:ilvl="8" w:tplc="04090005">
      <w:start w:val="1"/>
      <w:numFmt w:val="decimal"/>
      <w:lvlText w:val="%9."/>
      <w:lvlJc w:val="left"/>
      <w:pPr>
        <w:tabs>
          <w:tab w:val="left" w:pos="6570"/>
        </w:tabs>
        <w:ind w:left="6570" w:hanging="360"/>
      </w:pPr>
    </w:lvl>
  </w:abstractNum>
  <w:abstractNum w:abstractNumId="6">
    <w:nsid w:val="23621F4C"/>
    <w:multiLevelType w:val="hybridMultilevel"/>
    <w:tmpl w:val="6DC47D6A"/>
    <w:lvl w:ilvl="0" w:tplc="723601FC">
      <w:start w:val="1"/>
      <w:numFmt w:val="lowerLetter"/>
      <w:lvlText w:val="%1)"/>
      <w:lvlJc w:val="left"/>
      <w:pPr>
        <w:ind w:left="555" w:hanging="46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48E25FB"/>
    <w:multiLevelType w:val="hybridMultilevel"/>
    <w:tmpl w:val="8BF8476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253B78F3"/>
    <w:multiLevelType w:val="hybridMultilevel"/>
    <w:tmpl w:val="91B081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246ED"/>
    <w:multiLevelType w:val="hybridMultilevel"/>
    <w:tmpl w:val="50FC2B50"/>
    <w:lvl w:ilvl="0" w:tplc="2000000B">
      <w:start w:val="1"/>
      <w:numFmt w:val="bullet"/>
      <w:lvlText w:val=""/>
      <w:lvlJc w:val="left"/>
      <w:pPr>
        <w:ind w:left="450" w:hanging="360"/>
      </w:pPr>
      <w:rPr>
        <w:rFonts w:ascii="Wingdings" w:hAnsi="Wingdings" w:hint="default"/>
      </w:rPr>
    </w:lvl>
    <w:lvl w:ilvl="1" w:tplc="04090003">
      <w:start w:val="1"/>
      <w:numFmt w:val="decimal"/>
      <w:lvlText w:val="%2."/>
      <w:lvlJc w:val="left"/>
      <w:pPr>
        <w:tabs>
          <w:tab w:val="left" w:pos="1530"/>
        </w:tabs>
        <w:ind w:left="1530" w:hanging="360"/>
      </w:pPr>
    </w:lvl>
    <w:lvl w:ilvl="2" w:tplc="04090005">
      <w:start w:val="1"/>
      <w:numFmt w:val="decimal"/>
      <w:lvlText w:val="%3."/>
      <w:lvlJc w:val="left"/>
      <w:pPr>
        <w:tabs>
          <w:tab w:val="left" w:pos="2250"/>
        </w:tabs>
        <w:ind w:left="2250" w:hanging="360"/>
      </w:pPr>
    </w:lvl>
    <w:lvl w:ilvl="3" w:tplc="04090001">
      <w:start w:val="1"/>
      <w:numFmt w:val="decimal"/>
      <w:lvlText w:val="%4."/>
      <w:lvlJc w:val="left"/>
      <w:pPr>
        <w:tabs>
          <w:tab w:val="left" w:pos="2970"/>
        </w:tabs>
        <w:ind w:left="2970" w:hanging="360"/>
      </w:pPr>
    </w:lvl>
    <w:lvl w:ilvl="4" w:tplc="04090003">
      <w:start w:val="1"/>
      <w:numFmt w:val="decimal"/>
      <w:lvlText w:val="%5."/>
      <w:lvlJc w:val="left"/>
      <w:pPr>
        <w:tabs>
          <w:tab w:val="left" w:pos="3690"/>
        </w:tabs>
        <w:ind w:left="3690" w:hanging="360"/>
      </w:pPr>
    </w:lvl>
    <w:lvl w:ilvl="5" w:tplc="04090005">
      <w:start w:val="1"/>
      <w:numFmt w:val="decimal"/>
      <w:lvlText w:val="%6."/>
      <w:lvlJc w:val="left"/>
      <w:pPr>
        <w:tabs>
          <w:tab w:val="left" w:pos="4410"/>
        </w:tabs>
        <w:ind w:left="4410" w:hanging="360"/>
      </w:pPr>
    </w:lvl>
    <w:lvl w:ilvl="6" w:tplc="04090001">
      <w:start w:val="1"/>
      <w:numFmt w:val="decimal"/>
      <w:lvlText w:val="%7."/>
      <w:lvlJc w:val="left"/>
      <w:pPr>
        <w:tabs>
          <w:tab w:val="left" w:pos="5130"/>
        </w:tabs>
        <w:ind w:left="5130" w:hanging="360"/>
      </w:pPr>
    </w:lvl>
    <w:lvl w:ilvl="7" w:tplc="04090003">
      <w:start w:val="1"/>
      <w:numFmt w:val="decimal"/>
      <w:lvlText w:val="%8."/>
      <w:lvlJc w:val="left"/>
      <w:pPr>
        <w:tabs>
          <w:tab w:val="left" w:pos="5850"/>
        </w:tabs>
        <w:ind w:left="5850" w:hanging="360"/>
      </w:pPr>
    </w:lvl>
    <w:lvl w:ilvl="8" w:tplc="04090005">
      <w:start w:val="1"/>
      <w:numFmt w:val="decimal"/>
      <w:lvlText w:val="%9."/>
      <w:lvlJc w:val="left"/>
      <w:pPr>
        <w:tabs>
          <w:tab w:val="left" w:pos="6570"/>
        </w:tabs>
        <w:ind w:left="6570" w:hanging="360"/>
      </w:pPr>
    </w:lvl>
  </w:abstractNum>
  <w:abstractNum w:abstractNumId="10">
    <w:nsid w:val="2CBB342F"/>
    <w:multiLevelType w:val="hybridMultilevel"/>
    <w:tmpl w:val="6512DB80"/>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B2ED5"/>
    <w:multiLevelType w:val="hybridMultilevel"/>
    <w:tmpl w:val="C5F0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E2F5A"/>
    <w:multiLevelType w:val="hybridMultilevel"/>
    <w:tmpl w:val="EABCF2B2"/>
    <w:lvl w:ilvl="0" w:tplc="D8E67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A2CC1"/>
    <w:multiLevelType w:val="hybridMultilevel"/>
    <w:tmpl w:val="36E438F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8E140FE"/>
    <w:multiLevelType w:val="hybridMultilevel"/>
    <w:tmpl w:val="17880374"/>
    <w:lvl w:ilvl="0" w:tplc="D110D650">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5">
    <w:nsid w:val="3BD357DC"/>
    <w:multiLevelType w:val="hybridMultilevel"/>
    <w:tmpl w:val="9B3A8A76"/>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nsid w:val="420E673C"/>
    <w:multiLevelType w:val="hybridMultilevel"/>
    <w:tmpl w:val="79FA0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E1EF2"/>
    <w:multiLevelType w:val="hybridMultilevel"/>
    <w:tmpl w:val="96B41C10"/>
    <w:lvl w:ilvl="0" w:tplc="20000011">
      <w:start w:val="1"/>
      <w:numFmt w:val="decimal"/>
      <w:lvlText w:val="%1)"/>
      <w:lvlJc w:val="left"/>
      <w:pPr>
        <w:ind w:left="720" w:hanging="360"/>
      </w:pPr>
    </w:lvl>
    <w:lvl w:ilvl="1" w:tplc="D110D650">
      <w:start w:val="1"/>
      <w:numFmt w:val="lowerRoman"/>
      <w:lvlText w:val="%2."/>
      <w:lvlJc w:val="left"/>
      <w:pPr>
        <w:ind w:left="1800" w:hanging="720"/>
      </w:pPr>
      <w:rPr>
        <w:rFonts w:hint="default"/>
      </w:rPr>
    </w:lvl>
    <w:lvl w:ilvl="2" w:tplc="EF844114">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C506A98"/>
    <w:multiLevelType w:val="hybridMultilevel"/>
    <w:tmpl w:val="19BA7D82"/>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9">
    <w:nsid w:val="4F6E7B44"/>
    <w:multiLevelType w:val="hybridMultilevel"/>
    <w:tmpl w:val="7EC23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A5001"/>
    <w:multiLevelType w:val="hybridMultilevel"/>
    <w:tmpl w:val="D93A4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5367A"/>
    <w:multiLevelType w:val="hybridMultilevel"/>
    <w:tmpl w:val="66FAE264"/>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left" w:pos="1530"/>
        </w:tabs>
        <w:ind w:left="1530" w:hanging="360"/>
      </w:pPr>
    </w:lvl>
    <w:lvl w:ilvl="2" w:tplc="04090005">
      <w:start w:val="1"/>
      <w:numFmt w:val="decimal"/>
      <w:lvlText w:val="%3."/>
      <w:lvlJc w:val="left"/>
      <w:pPr>
        <w:tabs>
          <w:tab w:val="left" w:pos="2250"/>
        </w:tabs>
        <w:ind w:left="2250" w:hanging="360"/>
      </w:pPr>
    </w:lvl>
    <w:lvl w:ilvl="3" w:tplc="04090001">
      <w:start w:val="1"/>
      <w:numFmt w:val="decimal"/>
      <w:lvlText w:val="%4."/>
      <w:lvlJc w:val="left"/>
      <w:pPr>
        <w:tabs>
          <w:tab w:val="left" w:pos="2970"/>
        </w:tabs>
        <w:ind w:left="2970" w:hanging="360"/>
      </w:pPr>
    </w:lvl>
    <w:lvl w:ilvl="4" w:tplc="04090003">
      <w:start w:val="1"/>
      <w:numFmt w:val="decimal"/>
      <w:lvlText w:val="%5."/>
      <w:lvlJc w:val="left"/>
      <w:pPr>
        <w:tabs>
          <w:tab w:val="left" w:pos="3690"/>
        </w:tabs>
        <w:ind w:left="3690" w:hanging="360"/>
      </w:pPr>
    </w:lvl>
    <w:lvl w:ilvl="5" w:tplc="04090005">
      <w:start w:val="1"/>
      <w:numFmt w:val="decimal"/>
      <w:lvlText w:val="%6."/>
      <w:lvlJc w:val="left"/>
      <w:pPr>
        <w:tabs>
          <w:tab w:val="left" w:pos="4410"/>
        </w:tabs>
        <w:ind w:left="4410" w:hanging="360"/>
      </w:pPr>
    </w:lvl>
    <w:lvl w:ilvl="6" w:tplc="04090001">
      <w:start w:val="1"/>
      <w:numFmt w:val="decimal"/>
      <w:lvlText w:val="%7."/>
      <w:lvlJc w:val="left"/>
      <w:pPr>
        <w:tabs>
          <w:tab w:val="left" w:pos="5130"/>
        </w:tabs>
        <w:ind w:left="5130" w:hanging="360"/>
      </w:pPr>
    </w:lvl>
    <w:lvl w:ilvl="7" w:tplc="04090003">
      <w:start w:val="1"/>
      <w:numFmt w:val="decimal"/>
      <w:lvlText w:val="%8."/>
      <w:lvlJc w:val="left"/>
      <w:pPr>
        <w:tabs>
          <w:tab w:val="left" w:pos="5850"/>
        </w:tabs>
        <w:ind w:left="5850" w:hanging="360"/>
      </w:pPr>
    </w:lvl>
    <w:lvl w:ilvl="8" w:tplc="04090005">
      <w:start w:val="1"/>
      <w:numFmt w:val="decimal"/>
      <w:lvlText w:val="%9."/>
      <w:lvlJc w:val="left"/>
      <w:pPr>
        <w:tabs>
          <w:tab w:val="left" w:pos="6570"/>
        </w:tabs>
        <w:ind w:left="6570" w:hanging="360"/>
      </w:pPr>
    </w:lvl>
  </w:abstractNum>
  <w:abstractNum w:abstractNumId="22">
    <w:nsid w:val="6357589D"/>
    <w:multiLevelType w:val="hybridMultilevel"/>
    <w:tmpl w:val="8E6C5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B906A2"/>
    <w:multiLevelType w:val="multilevel"/>
    <w:tmpl w:val="987E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80CD1"/>
    <w:multiLevelType w:val="hybridMultilevel"/>
    <w:tmpl w:val="FFF62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4A7FCD"/>
    <w:multiLevelType w:val="hybridMultilevel"/>
    <w:tmpl w:val="0BAC4866"/>
    <w:lvl w:ilvl="0" w:tplc="5F583E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736542A8"/>
    <w:multiLevelType w:val="hybridMultilevel"/>
    <w:tmpl w:val="CC7E90B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749F5A5D"/>
    <w:multiLevelType w:val="hybridMultilevel"/>
    <w:tmpl w:val="ED52F8FC"/>
    <w:lvl w:ilvl="0" w:tplc="2000001B">
      <w:start w:val="1"/>
      <w:numFmt w:val="lowerRoman"/>
      <w:lvlText w:val="%1."/>
      <w:lvlJc w:val="right"/>
      <w:pPr>
        <w:ind w:left="810" w:hanging="360"/>
      </w:p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28">
    <w:nsid w:val="79D245F4"/>
    <w:multiLevelType w:val="hybridMultilevel"/>
    <w:tmpl w:val="6512D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17"/>
  </w:num>
  <w:num w:numId="5">
    <w:abstractNumId w:val="2"/>
  </w:num>
  <w:num w:numId="6">
    <w:abstractNumId w:val="15"/>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8"/>
  </w:num>
  <w:num w:numId="11">
    <w:abstractNumId w:val="26"/>
  </w:num>
  <w:num w:numId="12">
    <w:abstractNumId w:val="5"/>
  </w:num>
  <w:num w:numId="13">
    <w:abstractNumId w:val="9"/>
  </w:num>
  <w:num w:numId="14">
    <w:abstractNumId w:val="7"/>
  </w:num>
  <w:num w:numId="15">
    <w:abstractNumId w:val="25"/>
  </w:num>
  <w:num w:numId="16">
    <w:abstractNumId w:val="11"/>
  </w:num>
  <w:num w:numId="17">
    <w:abstractNumId w:val="12"/>
  </w:num>
  <w:num w:numId="18">
    <w:abstractNumId w:val="13"/>
  </w:num>
  <w:num w:numId="19">
    <w:abstractNumId w:val="6"/>
  </w:num>
  <w:num w:numId="20">
    <w:abstractNumId w:val="19"/>
  </w:num>
  <w:num w:numId="21">
    <w:abstractNumId w:val="23"/>
  </w:num>
  <w:num w:numId="22">
    <w:abstractNumId w:val="24"/>
  </w:num>
  <w:num w:numId="23">
    <w:abstractNumId w:val="10"/>
  </w:num>
  <w:num w:numId="24">
    <w:abstractNumId w:val="8"/>
  </w:num>
  <w:num w:numId="25">
    <w:abstractNumId w:val="20"/>
  </w:num>
  <w:num w:numId="26">
    <w:abstractNumId w:val="4"/>
  </w:num>
  <w:num w:numId="27">
    <w:abstractNumId w:val="22"/>
  </w:num>
  <w:num w:numId="28">
    <w:abstractNumId w:val="28"/>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46"/>
    <w:rsid w:val="0001028F"/>
    <w:rsid w:val="000966D1"/>
    <w:rsid w:val="00096700"/>
    <w:rsid w:val="00110DA8"/>
    <w:rsid w:val="00111E1F"/>
    <w:rsid w:val="00121405"/>
    <w:rsid w:val="00140757"/>
    <w:rsid w:val="00157740"/>
    <w:rsid w:val="00180246"/>
    <w:rsid w:val="001A3DFE"/>
    <w:rsid w:val="001D783E"/>
    <w:rsid w:val="003047AF"/>
    <w:rsid w:val="0038650E"/>
    <w:rsid w:val="003A3F6B"/>
    <w:rsid w:val="003C6CDE"/>
    <w:rsid w:val="0042550E"/>
    <w:rsid w:val="00460610"/>
    <w:rsid w:val="00481318"/>
    <w:rsid w:val="004910C7"/>
    <w:rsid w:val="005325D9"/>
    <w:rsid w:val="006239A6"/>
    <w:rsid w:val="0063447F"/>
    <w:rsid w:val="00645881"/>
    <w:rsid w:val="00692524"/>
    <w:rsid w:val="006F7B12"/>
    <w:rsid w:val="007159F0"/>
    <w:rsid w:val="00722260"/>
    <w:rsid w:val="00733900"/>
    <w:rsid w:val="00754DAD"/>
    <w:rsid w:val="007B5D0F"/>
    <w:rsid w:val="007E6E07"/>
    <w:rsid w:val="00896015"/>
    <w:rsid w:val="008A1B81"/>
    <w:rsid w:val="008A3F23"/>
    <w:rsid w:val="008A47DA"/>
    <w:rsid w:val="008D064B"/>
    <w:rsid w:val="008D2091"/>
    <w:rsid w:val="009355A7"/>
    <w:rsid w:val="00A13844"/>
    <w:rsid w:val="00A13BAC"/>
    <w:rsid w:val="00A664FA"/>
    <w:rsid w:val="00A72906"/>
    <w:rsid w:val="00AA7D6D"/>
    <w:rsid w:val="00AD24D4"/>
    <w:rsid w:val="00AE05F3"/>
    <w:rsid w:val="00BA4031"/>
    <w:rsid w:val="00BC53DD"/>
    <w:rsid w:val="00BD4A77"/>
    <w:rsid w:val="00BD735D"/>
    <w:rsid w:val="00C1719F"/>
    <w:rsid w:val="00C67EA3"/>
    <w:rsid w:val="00C716B6"/>
    <w:rsid w:val="00C77CA6"/>
    <w:rsid w:val="00C82008"/>
    <w:rsid w:val="00CC5485"/>
    <w:rsid w:val="00CD0246"/>
    <w:rsid w:val="00D33A16"/>
    <w:rsid w:val="00D45188"/>
    <w:rsid w:val="00D55E72"/>
    <w:rsid w:val="00D803B3"/>
    <w:rsid w:val="00DC633F"/>
    <w:rsid w:val="00DF303E"/>
    <w:rsid w:val="00E108C0"/>
    <w:rsid w:val="00E1109A"/>
    <w:rsid w:val="00E5120E"/>
    <w:rsid w:val="00E8695A"/>
    <w:rsid w:val="00EA7DAD"/>
    <w:rsid w:val="00F319FB"/>
    <w:rsid w:val="00F50BD9"/>
    <w:rsid w:val="00F52A8B"/>
    <w:rsid w:val="00F67ADE"/>
    <w:rsid w:val="00FE2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AFB4"/>
  <w15:docId w15:val="{137688AB-F95F-4193-B4D3-2AF937E2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246"/>
  </w:style>
  <w:style w:type="paragraph" w:styleId="Heading1">
    <w:name w:val="heading 1"/>
    <w:basedOn w:val="Normal"/>
    <w:next w:val="Normal"/>
    <w:link w:val="Heading1Char"/>
    <w:uiPriority w:val="9"/>
    <w:qFormat/>
    <w:rsid w:val="004255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C54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54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54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246"/>
    <w:pPr>
      <w:ind w:left="720"/>
      <w:contextualSpacing/>
    </w:pPr>
    <w:rPr>
      <w:lang w:val="en-GB"/>
    </w:rPr>
  </w:style>
  <w:style w:type="paragraph" w:customStyle="1" w:styleId="Default">
    <w:name w:val="Default"/>
    <w:rsid w:val="0018024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18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246"/>
  </w:style>
  <w:style w:type="paragraph" w:styleId="Footer">
    <w:name w:val="footer"/>
    <w:basedOn w:val="Normal"/>
    <w:link w:val="FooterChar"/>
    <w:uiPriority w:val="99"/>
    <w:rsid w:val="0018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246"/>
  </w:style>
  <w:style w:type="paragraph" w:styleId="BalloonText">
    <w:name w:val="Balloon Text"/>
    <w:basedOn w:val="Normal"/>
    <w:link w:val="BalloonTextChar"/>
    <w:uiPriority w:val="99"/>
    <w:semiHidden/>
    <w:unhideWhenUsed/>
    <w:rsid w:val="008A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23"/>
    <w:rPr>
      <w:rFonts w:ascii="Tahoma" w:hAnsi="Tahoma" w:cs="Tahoma"/>
      <w:sz w:val="16"/>
      <w:szCs w:val="16"/>
    </w:rPr>
  </w:style>
  <w:style w:type="paragraph" w:styleId="NormalWeb">
    <w:name w:val="Normal (Web)"/>
    <w:basedOn w:val="Normal"/>
    <w:uiPriority w:val="99"/>
    <w:unhideWhenUsed/>
    <w:rsid w:val="007339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3900"/>
    <w:rPr>
      <w:color w:val="0000FF"/>
      <w:u w:val="single"/>
    </w:rPr>
  </w:style>
  <w:style w:type="character" w:customStyle="1" w:styleId="Heading2Char">
    <w:name w:val="Heading 2 Char"/>
    <w:basedOn w:val="DefaultParagraphFont"/>
    <w:link w:val="Heading2"/>
    <w:uiPriority w:val="9"/>
    <w:rsid w:val="00CC54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54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5485"/>
    <w:rPr>
      <w:rFonts w:ascii="Times New Roman" w:eastAsia="Times New Roman" w:hAnsi="Times New Roman" w:cs="Times New Roman"/>
      <w:b/>
      <w:bCs/>
      <w:sz w:val="24"/>
      <w:szCs w:val="24"/>
    </w:rPr>
  </w:style>
  <w:style w:type="paragraph" w:customStyle="1" w:styleId="p">
    <w:name w:val="p"/>
    <w:basedOn w:val="Normal"/>
    <w:rsid w:val="00CC5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255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83509">
      <w:bodyDiv w:val="1"/>
      <w:marLeft w:val="0"/>
      <w:marRight w:val="0"/>
      <w:marTop w:val="0"/>
      <w:marBottom w:val="0"/>
      <w:divBdr>
        <w:top w:val="none" w:sz="0" w:space="0" w:color="auto"/>
        <w:left w:val="none" w:sz="0" w:space="0" w:color="auto"/>
        <w:bottom w:val="none" w:sz="0" w:space="0" w:color="auto"/>
        <w:right w:val="none" w:sz="0" w:space="0" w:color="auto"/>
      </w:divBdr>
    </w:div>
    <w:div w:id="1527064288">
      <w:bodyDiv w:val="1"/>
      <w:marLeft w:val="0"/>
      <w:marRight w:val="0"/>
      <w:marTop w:val="0"/>
      <w:marBottom w:val="0"/>
      <w:divBdr>
        <w:top w:val="none" w:sz="0" w:space="0" w:color="auto"/>
        <w:left w:val="none" w:sz="0" w:space="0" w:color="auto"/>
        <w:bottom w:val="none" w:sz="0" w:space="0" w:color="auto"/>
        <w:right w:val="none" w:sz="0" w:space="0" w:color="auto"/>
      </w:divBdr>
      <w:divsChild>
        <w:div w:id="457844890">
          <w:marLeft w:val="0"/>
          <w:marRight w:val="0"/>
          <w:marTop w:val="400"/>
          <w:marBottom w:val="400"/>
          <w:divBdr>
            <w:top w:val="none" w:sz="0" w:space="0" w:color="auto"/>
            <w:left w:val="none" w:sz="0" w:space="0" w:color="auto"/>
            <w:bottom w:val="none" w:sz="0" w:space="0" w:color="auto"/>
            <w:right w:val="none" w:sz="0" w:space="0" w:color="auto"/>
          </w:divBdr>
          <w:divsChild>
            <w:div w:id="1700817773">
              <w:marLeft w:val="0"/>
              <w:marRight w:val="0"/>
              <w:marTop w:val="400"/>
              <w:marBottom w:val="400"/>
              <w:divBdr>
                <w:top w:val="none" w:sz="0" w:space="0" w:color="auto"/>
                <w:left w:val="none" w:sz="0" w:space="0" w:color="auto"/>
                <w:bottom w:val="none" w:sz="0" w:space="0" w:color="auto"/>
                <w:right w:val="none" w:sz="0" w:space="0" w:color="auto"/>
              </w:divBdr>
              <w:divsChild>
                <w:div w:id="1305966763">
                  <w:marLeft w:val="0"/>
                  <w:marRight w:val="0"/>
                  <w:marTop w:val="400"/>
                  <w:marBottom w:val="400"/>
                  <w:divBdr>
                    <w:top w:val="none" w:sz="0" w:space="0" w:color="auto"/>
                    <w:left w:val="none" w:sz="0" w:space="0" w:color="auto"/>
                    <w:bottom w:val="none" w:sz="0" w:space="0" w:color="auto"/>
                    <w:right w:val="none" w:sz="0" w:space="0" w:color="auto"/>
                  </w:divBdr>
                </w:div>
              </w:divsChild>
            </w:div>
            <w:div w:id="1499999971">
              <w:marLeft w:val="0"/>
              <w:marRight w:val="0"/>
              <w:marTop w:val="400"/>
              <w:marBottom w:val="400"/>
              <w:divBdr>
                <w:top w:val="none" w:sz="0" w:space="0" w:color="auto"/>
                <w:left w:val="none" w:sz="0" w:space="0" w:color="auto"/>
                <w:bottom w:val="none" w:sz="0" w:space="0" w:color="auto"/>
                <w:right w:val="none" w:sz="0" w:space="0" w:color="auto"/>
              </w:divBdr>
              <w:divsChild>
                <w:div w:id="1257976201">
                  <w:blockQuote w:val="1"/>
                  <w:marLeft w:val="400"/>
                  <w:marRight w:val="400"/>
                  <w:marTop w:val="400"/>
                  <w:marBottom w:val="400"/>
                  <w:divBdr>
                    <w:top w:val="none" w:sz="0" w:space="0" w:color="auto"/>
                    <w:left w:val="none" w:sz="0" w:space="0" w:color="auto"/>
                    <w:bottom w:val="none" w:sz="0" w:space="0" w:color="auto"/>
                    <w:right w:val="none" w:sz="0" w:space="0" w:color="auto"/>
                  </w:divBdr>
                </w:div>
                <w:div w:id="1718042073">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 w:id="1449736851">
              <w:marLeft w:val="0"/>
              <w:marRight w:val="0"/>
              <w:marTop w:val="400"/>
              <w:marBottom w:val="400"/>
              <w:divBdr>
                <w:top w:val="none" w:sz="0" w:space="0" w:color="auto"/>
                <w:left w:val="none" w:sz="0" w:space="0" w:color="auto"/>
                <w:bottom w:val="none" w:sz="0" w:space="0" w:color="auto"/>
                <w:right w:val="none" w:sz="0" w:space="0" w:color="auto"/>
              </w:divBdr>
              <w:divsChild>
                <w:div w:id="1229147894">
                  <w:blockQuote w:val="1"/>
                  <w:marLeft w:val="400"/>
                  <w:marRight w:val="400"/>
                  <w:marTop w:val="400"/>
                  <w:marBottom w:val="400"/>
                  <w:divBdr>
                    <w:top w:val="none" w:sz="0" w:space="0" w:color="auto"/>
                    <w:left w:val="none" w:sz="0" w:space="0" w:color="auto"/>
                    <w:bottom w:val="none" w:sz="0" w:space="0" w:color="auto"/>
                    <w:right w:val="none" w:sz="0" w:space="0" w:color="auto"/>
                  </w:divBdr>
                </w:div>
                <w:div w:id="1341204004">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 w:id="845289328">
              <w:marLeft w:val="0"/>
              <w:marRight w:val="0"/>
              <w:marTop w:val="400"/>
              <w:marBottom w:val="400"/>
              <w:divBdr>
                <w:top w:val="none" w:sz="0" w:space="0" w:color="auto"/>
                <w:left w:val="none" w:sz="0" w:space="0" w:color="auto"/>
                <w:bottom w:val="none" w:sz="0" w:space="0" w:color="auto"/>
                <w:right w:val="none" w:sz="0" w:space="0" w:color="auto"/>
              </w:divBdr>
            </w:div>
            <w:div w:id="1782842015">
              <w:marLeft w:val="0"/>
              <w:marRight w:val="0"/>
              <w:marTop w:val="400"/>
              <w:marBottom w:val="400"/>
              <w:divBdr>
                <w:top w:val="none" w:sz="0" w:space="0" w:color="auto"/>
                <w:left w:val="none" w:sz="0" w:space="0" w:color="auto"/>
                <w:bottom w:val="none" w:sz="0" w:space="0" w:color="auto"/>
                <w:right w:val="none" w:sz="0" w:space="0" w:color="auto"/>
              </w:divBdr>
              <w:divsChild>
                <w:div w:id="859707487">
                  <w:blockQuote w:val="1"/>
                  <w:marLeft w:val="400"/>
                  <w:marRight w:val="400"/>
                  <w:marTop w:val="400"/>
                  <w:marBottom w:val="400"/>
                  <w:divBdr>
                    <w:top w:val="none" w:sz="0" w:space="0" w:color="auto"/>
                    <w:left w:val="none" w:sz="0" w:space="0" w:color="auto"/>
                    <w:bottom w:val="none" w:sz="0" w:space="0" w:color="auto"/>
                    <w:right w:val="none" w:sz="0" w:space="0" w:color="auto"/>
                  </w:divBdr>
                </w:div>
                <w:div w:id="178472467">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 w:id="786200424">
              <w:marLeft w:val="0"/>
              <w:marRight w:val="0"/>
              <w:marTop w:val="400"/>
              <w:marBottom w:val="400"/>
              <w:divBdr>
                <w:top w:val="none" w:sz="0" w:space="0" w:color="auto"/>
                <w:left w:val="none" w:sz="0" w:space="0" w:color="auto"/>
                <w:bottom w:val="none" w:sz="0" w:space="0" w:color="auto"/>
                <w:right w:val="none" w:sz="0" w:space="0" w:color="auto"/>
              </w:divBdr>
              <w:divsChild>
                <w:div w:id="325204370">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 w:id="542642173">
              <w:marLeft w:val="0"/>
              <w:marRight w:val="0"/>
              <w:marTop w:val="400"/>
              <w:marBottom w:val="400"/>
              <w:divBdr>
                <w:top w:val="none" w:sz="0" w:space="0" w:color="auto"/>
                <w:left w:val="none" w:sz="0" w:space="0" w:color="auto"/>
                <w:bottom w:val="none" w:sz="0" w:space="0" w:color="auto"/>
                <w:right w:val="none" w:sz="0" w:space="0" w:color="auto"/>
              </w:divBdr>
              <w:divsChild>
                <w:div w:id="2013138433">
                  <w:blockQuote w:val="1"/>
                  <w:marLeft w:val="400"/>
                  <w:marRight w:val="400"/>
                  <w:marTop w:val="400"/>
                  <w:marBottom w:val="400"/>
                  <w:divBdr>
                    <w:top w:val="none" w:sz="0" w:space="0" w:color="auto"/>
                    <w:left w:val="none" w:sz="0" w:space="0" w:color="auto"/>
                    <w:bottom w:val="none" w:sz="0" w:space="0" w:color="auto"/>
                    <w:right w:val="none" w:sz="0" w:space="0" w:color="auto"/>
                  </w:divBdr>
                </w:div>
                <w:div w:id="1340767582">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 w:id="1462841608">
              <w:marLeft w:val="0"/>
              <w:marRight w:val="0"/>
              <w:marTop w:val="400"/>
              <w:marBottom w:val="400"/>
              <w:divBdr>
                <w:top w:val="none" w:sz="0" w:space="0" w:color="auto"/>
                <w:left w:val="none" w:sz="0" w:space="0" w:color="auto"/>
                <w:bottom w:val="none" w:sz="0" w:space="0" w:color="auto"/>
                <w:right w:val="none" w:sz="0" w:space="0" w:color="auto"/>
              </w:divBdr>
              <w:divsChild>
                <w:div w:id="1825468711">
                  <w:blockQuote w:val="1"/>
                  <w:marLeft w:val="400"/>
                  <w:marRight w:val="400"/>
                  <w:marTop w:val="400"/>
                  <w:marBottom w:val="400"/>
                  <w:divBdr>
                    <w:top w:val="none" w:sz="0" w:space="0" w:color="auto"/>
                    <w:left w:val="none" w:sz="0" w:space="0" w:color="auto"/>
                    <w:bottom w:val="none" w:sz="0" w:space="0" w:color="auto"/>
                    <w:right w:val="none" w:sz="0" w:space="0" w:color="auto"/>
                  </w:divBdr>
                </w:div>
                <w:div w:id="173613327">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sChild>
        </w:div>
        <w:div w:id="596788848">
          <w:marLeft w:val="0"/>
          <w:marRight w:val="0"/>
          <w:marTop w:val="400"/>
          <w:marBottom w:val="400"/>
          <w:divBdr>
            <w:top w:val="none" w:sz="0" w:space="0" w:color="auto"/>
            <w:left w:val="none" w:sz="0" w:space="0" w:color="auto"/>
            <w:bottom w:val="none" w:sz="0" w:space="0" w:color="auto"/>
            <w:right w:val="none" w:sz="0" w:space="0" w:color="auto"/>
          </w:divBdr>
        </w:div>
      </w:divsChild>
    </w:div>
    <w:div w:id="1629243349">
      <w:bodyDiv w:val="1"/>
      <w:marLeft w:val="0"/>
      <w:marRight w:val="0"/>
      <w:marTop w:val="0"/>
      <w:marBottom w:val="0"/>
      <w:divBdr>
        <w:top w:val="none" w:sz="0" w:space="0" w:color="auto"/>
        <w:left w:val="none" w:sz="0" w:space="0" w:color="auto"/>
        <w:bottom w:val="none" w:sz="0" w:space="0" w:color="auto"/>
        <w:right w:val="none" w:sz="0" w:space="0" w:color="auto"/>
      </w:divBdr>
    </w:div>
    <w:div w:id="203511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win10</dc:creator>
  <cp:lastModifiedBy>User</cp:lastModifiedBy>
  <cp:revision>2</cp:revision>
  <cp:lastPrinted>2023-10-30T11:02:00Z</cp:lastPrinted>
  <dcterms:created xsi:type="dcterms:W3CDTF">2023-11-01T06:16:00Z</dcterms:created>
  <dcterms:modified xsi:type="dcterms:W3CDTF">2023-11-01T06:16:00Z</dcterms:modified>
</cp:coreProperties>
</file>