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7535A" w14:textId="2AAF7CC0" w:rsidR="0086511F" w:rsidRDefault="0086511F" w:rsidP="00B217BA">
      <w:pPr>
        <w:spacing w:line="360" w:lineRule="auto"/>
        <w:jc w:val="center"/>
        <w:rPr>
          <w:b/>
          <w:bCs/>
          <w:sz w:val="28"/>
          <w:szCs w:val="28"/>
        </w:rPr>
      </w:pPr>
      <w:r w:rsidRPr="00E536E4">
        <w:rPr>
          <w:rFonts w:ascii="Century Gothic" w:eastAsia="Calibri" w:hAnsi="Century Gothic"/>
          <w:b/>
          <w:noProof/>
        </w:rPr>
        <w:drawing>
          <wp:anchor distT="0" distB="0" distL="114300" distR="114300" simplePos="0" relativeHeight="251659264" behindDoc="0" locked="0" layoutInCell="1" allowOverlap="1" wp14:anchorId="48546E54" wp14:editId="5268F7A7">
            <wp:simplePos x="0" y="0"/>
            <wp:positionH relativeFrom="margin">
              <wp:posOffset>2219325</wp:posOffset>
            </wp:positionH>
            <wp:positionV relativeFrom="paragraph">
              <wp:posOffset>0</wp:posOffset>
            </wp:positionV>
            <wp:extent cx="1143000" cy="11144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6BD7A" w14:textId="53742B57" w:rsidR="0086511F" w:rsidRDefault="0086511F" w:rsidP="00B217BA">
      <w:pPr>
        <w:spacing w:line="360" w:lineRule="auto"/>
        <w:jc w:val="center"/>
        <w:rPr>
          <w:b/>
          <w:bCs/>
          <w:sz w:val="28"/>
          <w:szCs w:val="28"/>
        </w:rPr>
      </w:pPr>
    </w:p>
    <w:p w14:paraId="0E6BFDDB" w14:textId="77777777" w:rsidR="0086511F" w:rsidRDefault="0086511F" w:rsidP="0086511F">
      <w:pPr>
        <w:rPr>
          <w:rFonts w:ascii="Century Gothic" w:hAnsi="Century Gothic"/>
          <w:b/>
          <w:sz w:val="24"/>
          <w:szCs w:val="24"/>
        </w:rPr>
      </w:pPr>
    </w:p>
    <w:p w14:paraId="5BE04968" w14:textId="2951AAEB" w:rsidR="0086511F" w:rsidRPr="0086511F" w:rsidRDefault="0086511F" w:rsidP="0086511F">
      <w:pPr>
        <w:jc w:val="center"/>
        <w:rPr>
          <w:rFonts w:ascii="Candara" w:eastAsiaTheme="minorEastAsia" w:hAnsi="Candara" w:cs="Calibri"/>
          <w:b/>
          <w:lang w:val="en-GB" w:eastAsia="ja-JP"/>
        </w:rPr>
      </w:pPr>
      <w:r w:rsidRPr="0086511F">
        <w:rPr>
          <w:rFonts w:ascii="Candara" w:eastAsiaTheme="minorEastAsia" w:hAnsi="Candara" w:cs="Calibri"/>
          <w:b/>
          <w:lang w:val="en-GB" w:eastAsia="ja-JP"/>
        </w:rPr>
        <w:t>Ministry of Gender, Labour and Social Development</w:t>
      </w:r>
    </w:p>
    <w:p w14:paraId="466D009C" w14:textId="77777777" w:rsidR="0086511F" w:rsidRPr="00172A59" w:rsidRDefault="0086511F" w:rsidP="0086511F">
      <w:pPr>
        <w:spacing w:after="0" w:line="360" w:lineRule="auto"/>
        <w:rPr>
          <w:rFonts w:ascii="Arial" w:hAnsi="Arial" w:cs="Arial"/>
          <w:b/>
          <w:sz w:val="36"/>
          <w:szCs w:val="36"/>
        </w:rPr>
      </w:pPr>
    </w:p>
    <w:p w14:paraId="04C79EF7" w14:textId="296F32E0" w:rsidR="0086511F" w:rsidRPr="0086511F" w:rsidRDefault="0086511F" w:rsidP="0086511F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lang w:val="en-GB"/>
        </w:rPr>
        <w:t xml:space="preserve">PRESS STATEMENT TO UGANDA MEDIA CENTRE ON </w:t>
      </w:r>
      <w:bookmarkStart w:id="0" w:name="_GoBack"/>
      <w:r w:rsidRPr="0086511F">
        <w:rPr>
          <w:rFonts w:ascii="Arial" w:hAnsi="Arial" w:cs="Arial"/>
          <w:b/>
          <w:bCs/>
          <w:sz w:val="36"/>
          <w:szCs w:val="36"/>
        </w:rPr>
        <w:t>REGIONAL MINISTERIAL FORUM ON HARMONIZING LABOUR MIGRATION POLICIES IN EAST AND HORN OF AFRICA</w:t>
      </w:r>
    </w:p>
    <w:bookmarkEnd w:id="0"/>
    <w:p w14:paraId="76DB014E" w14:textId="77777777" w:rsidR="0086511F" w:rsidRDefault="0086511F" w:rsidP="0086511F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172A59">
        <w:rPr>
          <w:rFonts w:ascii="Arial" w:hAnsi="Arial" w:cs="Arial"/>
          <w:b/>
          <w:sz w:val="36"/>
          <w:szCs w:val="36"/>
          <w:lang w:val="en-GB"/>
        </w:rPr>
        <w:t xml:space="preserve">BY </w:t>
      </w:r>
    </w:p>
    <w:p w14:paraId="309F7405" w14:textId="4FB7059A" w:rsidR="0086511F" w:rsidRPr="00172A59" w:rsidRDefault="0086511F" w:rsidP="0086511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lang w:val="en-GB"/>
        </w:rPr>
        <w:t>HON.</w:t>
      </w:r>
      <w:r w:rsidRPr="00172A59">
        <w:rPr>
          <w:rFonts w:ascii="Arial" w:hAnsi="Arial" w:cs="Arial"/>
          <w:b/>
          <w:sz w:val="36"/>
          <w:szCs w:val="36"/>
          <w:lang w:val="en-GB"/>
        </w:rPr>
        <w:t xml:space="preserve"> </w:t>
      </w:r>
      <w:r>
        <w:rPr>
          <w:rFonts w:ascii="Arial" w:hAnsi="Arial" w:cs="Arial"/>
          <w:b/>
          <w:sz w:val="36"/>
          <w:szCs w:val="36"/>
          <w:lang w:val="en-GB"/>
        </w:rPr>
        <w:t xml:space="preserve">FRANK KAJIJI TUMWEBAZE, </w:t>
      </w:r>
      <w:r w:rsidRPr="00172A59">
        <w:rPr>
          <w:rFonts w:ascii="Arial" w:hAnsi="Arial" w:cs="Arial"/>
          <w:b/>
          <w:sz w:val="36"/>
          <w:szCs w:val="36"/>
          <w:lang w:val="en-GB"/>
        </w:rPr>
        <w:t xml:space="preserve">MINISTER OF </w:t>
      </w:r>
      <w:r>
        <w:rPr>
          <w:rFonts w:ascii="Arial" w:hAnsi="Arial" w:cs="Arial"/>
          <w:b/>
          <w:sz w:val="36"/>
          <w:szCs w:val="36"/>
          <w:lang w:val="en-GB"/>
        </w:rPr>
        <w:t>GENDER, LABOUR, AND SOCIAL DVELOPMENT</w:t>
      </w:r>
    </w:p>
    <w:p w14:paraId="7032A587" w14:textId="77777777" w:rsidR="0086511F" w:rsidRPr="00172A59" w:rsidRDefault="0086511F" w:rsidP="0086511F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62051158" w14:textId="77777777" w:rsidR="0086511F" w:rsidRPr="00172A59" w:rsidRDefault="0086511F" w:rsidP="0086511F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172A59">
        <w:rPr>
          <w:rFonts w:ascii="Arial" w:hAnsi="Arial" w:cs="Arial"/>
          <w:b/>
          <w:sz w:val="36"/>
          <w:szCs w:val="36"/>
        </w:rPr>
        <w:t>ON</w:t>
      </w:r>
    </w:p>
    <w:p w14:paraId="77774CFC" w14:textId="1FF192AB" w:rsidR="0086511F" w:rsidRDefault="0086511F" w:rsidP="0086511F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11946B29" w14:textId="05DFD0DA" w:rsidR="0086511F" w:rsidRDefault="0086511F" w:rsidP="0086511F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765BDD36" w14:textId="77777777" w:rsidR="0086511F" w:rsidRPr="00172A59" w:rsidRDefault="0086511F" w:rsidP="0086511F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16C0D831" w14:textId="06645940" w:rsidR="0086511F" w:rsidRPr="00172A59" w:rsidRDefault="0086511F" w:rsidP="0086511F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172A59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>4</w:t>
      </w:r>
      <w:r w:rsidRPr="0086511F">
        <w:rPr>
          <w:rFonts w:ascii="Arial" w:hAnsi="Arial" w:cs="Arial"/>
          <w:b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sz w:val="36"/>
          <w:szCs w:val="36"/>
        </w:rPr>
        <w:t xml:space="preserve">   </w:t>
      </w:r>
      <w:r w:rsidRPr="00172A59">
        <w:rPr>
          <w:rFonts w:ascii="Arial" w:hAnsi="Arial" w:cs="Arial"/>
          <w:b/>
          <w:sz w:val="36"/>
          <w:szCs w:val="36"/>
        </w:rPr>
        <w:t xml:space="preserve"> JANUARY 2020</w:t>
      </w:r>
    </w:p>
    <w:p w14:paraId="3E91438F" w14:textId="77777777" w:rsidR="0086511F" w:rsidRDefault="0086511F" w:rsidP="00B217BA">
      <w:pPr>
        <w:spacing w:line="360" w:lineRule="auto"/>
        <w:jc w:val="center"/>
        <w:rPr>
          <w:b/>
          <w:bCs/>
          <w:sz w:val="28"/>
          <w:szCs w:val="28"/>
        </w:rPr>
      </w:pPr>
    </w:p>
    <w:p w14:paraId="6974A6C4" w14:textId="3FC12596" w:rsidR="007A14C4" w:rsidRPr="00B217BA" w:rsidRDefault="00B25CD6" w:rsidP="0086511F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05008B8" w14:textId="0A1EFFD6" w:rsidR="0041438B" w:rsidRPr="006B2858" w:rsidRDefault="0041438B" w:rsidP="0086511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B2858">
        <w:rPr>
          <w:rFonts w:ascii="Arial" w:hAnsi="Arial" w:cs="Arial"/>
          <w:sz w:val="28"/>
          <w:szCs w:val="28"/>
        </w:rPr>
        <w:t>The Executive Director Media Centre</w:t>
      </w:r>
      <w:r w:rsidR="009F2AB1" w:rsidRPr="006B2858">
        <w:rPr>
          <w:rFonts w:ascii="Arial" w:hAnsi="Arial" w:cs="Arial"/>
          <w:sz w:val="28"/>
          <w:szCs w:val="28"/>
        </w:rPr>
        <w:t>,</w:t>
      </w:r>
    </w:p>
    <w:p w14:paraId="750FB595" w14:textId="2677B25D" w:rsidR="0041438B" w:rsidRPr="006B2858" w:rsidRDefault="0041438B" w:rsidP="0086511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B2858">
        <w:rPr>
          <w:rFonts w:ascii="Arial" w:hAnsi="Arial" w:cs="Arial"/>
          <w:sz w:val="28"/>
          <w:szCs w:val="28"/>
        </w:rPr>
        <w:lastRenderedPageBreak/>
        <w:t>Ladies and gentlemen of the press</w:t>
      </w:r>
      <w:r w:rsidR="0086511F" w:rsidRPr="006B2858">
        <w:rPr>
          <w:rFonts w:ascii="Arial" w:hAnsi="Arial" w:cs="Arial"/>
          <w:sz w:val="28"/>
          <w:szCs w:val="28"/>
        </w:rPr>
        <w:t>,</w:t>
      </w:r>
    </w:p>
    <w:p w14:paraId="3E3FD898" w14:textId="5D60C3A1" w:rsidR="0041438B" w:rsidRPr="006B2858" w:rsidRDefault="0041438B" w:rsidP="0086511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2858">
        <w:rPr>
          <w:rFonts w:ascii="Arial" w:hAnsi="Arial" w:cs="Arial"/>
          <w:sz w:val="28"/>
          <w:szCs w:val="28"/>
        </w:rPr>
        <w:t>It is my pleasure to address you this morning on the</w:t>
      </w:r>
      <w:r w:rsidRPr="006B2858">
        <w:rPr>
          <w:rFonts w:ascii="Arial" w:hAnsi="Arial" w:cs="Arial"/>
          <w:b/>
          <w:bCs/>
          <w:sz w:val="28"/>
          <w:szCs w:val="28"/>
        </w:rPr>
        <w:t xml:space="preserve"> Regional Ministerial Forum on Harmonizing Labour Migration Policies in the East </w:t>
      </w:r>
      <w:r w:rsidR="00274609" w:rsidRPr="006B2858">
        <w:rPr>
          <w:rFonts w:ascii="Arial" w:hAnsi="Arial" w:cs="Arial"/>
          <w:b/>
          <w:bCs/>
          <w:sz w:val="28"/>
          <w:szCs w:val="28"/>
        </w:rPr>
        <w:t xml:space="preserve">Africa </w:t>
      </w:r>
      <w:r w:rsidRPr="006B2858">
        <w:rPr>
          <w:rFonts w:ascii="Arial" w:hAnsi="Arial" w:cs="Arial"/>
          <w:b/>
          <w:bCs/>
          <w:sz w:val="28"/>
          <w:szCs w:val="28"/>
        </w:rPr>
        <w:t xml:space="preserve">and Horn of Africa </w:t>
      </w:r>
      <w:r w:rsidRPr="006B2858">
        <w:rPr>
          <w:rFonts w:ascii="Arial" w:hAnsi="Arial" w:cs="Arial"/>
          <w:bCs/>
          <w:sz w:val="28"/>
          <w:szCs w:val="28"/>
        </w:rPr>
        <w:t xml:space="preserve">that I </w:t>
      </w:r>
      <w:r w:rsidR="00274609" w:rsidRPr="006B2858">
        <w:rPr>
          <w:rFonts w:ascii="Arial" w:hAnsi="Arial" w:cs="Arial"/>
          <w:bCs/>
          <w:sz w:val="28"/>
          <w:szCs w:val="28"/>
        </w:rPr>
        <w:t xml:space="preserve">attended in Nairobi, </w:t>
      </w:r>
      <w:r w:rsidRPr="006B2858">
        <w:rPr>
          <w:rFonts w:ascii="Arial" w:hAnsi="Arial" w:cs="Arial"/>
          <w:bCs/>
          <w:sz w:val="28"/>
          <w:szCs w:val="28"/>
        </w:rPr>
        <w:t>Kenya</w:t>
      </w:r>
      <w:r w:rsidRPr="006B2858">
        <w:rPr>
          <w:rFonts w:ascii="Arial" w:hAnsi="Arial" w:cs="Arial"/>
          <w:b/>
          <w:bCs/>
          <w:sz w:val="28"/>
          <w:szCs w:val="28"/>
        </w:rPr>
        <w:t xml:space="preserve"> </w:t>
      </w:r>
      <w:r w:rsidRPr="006B2858">
        <w:rPr>
          <w:rFonts w:ascii="Arial" w:hAnsi="Arial" w:cs="Arial"/>
          <w:bCs/>
          <w:sz w:val="28"/>
          <w:szCs w:val="28"/>
        </w:rPr>
        <w:t xml:space="preserve">from the </w:t>
      </w:r>
      <w:r w:rsidRPr="006B2858">
        <w:rPr>
          <w:rFonts w:ascii="Arial" w:hAnsi="Arial" w:cs="Arial"/>
          <w:sz w:val="28"/>
          <w:szCs w:val="28"/>
        </w:rPr>
        <w:t>20</w:t>
      </w:r>
      <w:r w:rsidRPr="006B2858">
        <w:rPr>
          <w:rFonts w:ascii="Arial" w:hAnsi="Arial" w:cs="Arial"/>
          <w:sz w:val="28"/>
          <w:szCs w:val="28"/>
          <w:vertAlign w:val="superscript"/>
        </w:rPr>
        <w:t>th</w:t>
      </w:r>
      <w:r w:rsidRPr="006B2858">
        <w:rPr>
          <w:rFonts w:ascii="Arial" w:hAnsi="Arial" w:cs="Arial"/>
          <w:sz w:val="28"/>
          <w:szCs w:val="28"/>
        </w:rPr>
        <w:t xml:space="preserve">  </w:t>
      </w:r>
      <w:r w:rsidR="00274609" w:rsidRPr="006B2858">
        <w:rPr>
          <w:rFonts w:ascii="Arial" w:hAnsi="Arial" w:cs="Arial"/>
          <w:sz w:val="28"/>
          <w:szCs w:val="28"/>
        </w:rPr>
        <w:t>-</w:t>
      </w:r>
      <w:r w:rsidRPr="006B2858">
        <w:rPr>
          <w:rFonts w:ascii="Arial" w:hAnsi="Arial" w:cs="Arial"/>
          <w:sz w:val="28"/>
          <w:szCs w:val="28"/>
        </w:rPr>
        <w:t xml:space="preserve"> 21</w:t>
      </w:r>
      <w:r w:rsidRPr="006B2858">
        <w:rPr>
          <w:rFonts w:ascii="Arial" w:hAnsi="Arial" w:cs="Arial"/>
          <w:sz w:val="28"/>
          <w:szCs w:val="28"/>
          <w:vertAlign w:val="superscript"/>
        </w:rPr>
        <w:t>st</w:t>
      </w:r>
      <w:r w:rsidR="00274609" w:rsidRPr="006B2858">
        <w:rPr>
          <w:rFonts w:ascii="Arial" w:hAnsi="Arial" w:cs="Arial"/>
          <w:sz w:val="28"/>
          <w:szCs w:val="28"/>
        </w:rPr>
        <w:t xml:space="preserve"> </w:t>
      </w:r>
      <w:r w:rsidRPr="006B2858">
        <w:rPr>
          <w:rFonts w:ascii="Arial" w:hAnsi="Arial" w:cs="Arial"/>
          <w:sz w:val="28"/>
          <w:szCs w:val="28"/>
        </w:rPr>
        <w:t xml:space="preserve"> January 2020</w:t>
      </w:r>
      <w:r w:rsidR="009F2AB1" w:rsidRPr="006B2858">
        <w:rPr>
          <w:rFonts w:ascii="Arial" w:hAnsi="Arial" w:cs="Arial"/>
          <w:bCs/>
          <w:sz w:val="28"/>
          <w:szCs w:val="28"/>
        </w:rPr>
        <w:t>.</w:t>
      </w:r>
    </w:p>
    <w:p w14:paraId="01569156" w14:textId="6A709574" w:rsidR="0041438B" w:rsidRPr="006B2858" w:rsidRDefault="0041438B" w:rsidP="0086511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B2858">
        <w:rPr>
          <w:rFonts w:ascii="Arial" w:hAnsi="Arial" w:cs="Arial"/>
          <w:b/>
          <w:bCs/>
          <w:sz w:val="28"/>
          <w:szCs w:val="28"/>
        </w:rPr>
        <w:t xml:space="preserve"> </w:t>
      </w:r>
      <w:r w:rsidRPr="006B2858">
        <w:rPr>
          <w:rFonts w:ascii="Arial" w:hAnsi="Arial" w:cs="Arial"/>
          <w:bCs/>
          <w:sz w:val="28"/>
          <w:szCs w:val="28"/>
        </w:rPr>
        <w:t xml:space="preserve">The forum was also attended by Ministers responsible for </w:t>
      </w:r>
      <w:r w:rsidR="00274609" w:rsidRPr="006B2858">
        <w:rPr>
          <w:rFonts w:ascii="Arial" w:hAnsi="Arial" w:cs="Arial"/>
          <w:bCs/>
          <w:sz w:val="28"/>
          <w:szCs w:val="28"/>
        </w:rPr>
        <w:t>labour migration from Burundi, Djibouti</w:t>
      </w:r>
      <w:r w:rsidRPr="006B2858">
        <w:rPr>
          <w:rFonts w:ascii="Arial" w:hAnsi="Arial" w:cs="Arial"/>
          <w:bCs/>
          <w:sz w:val="28"/>
          <w:szCs w:val="28"/>
        </w:rPr>
        <w:t xml:space="preserve">, Eritrea, Ethiopia, Kenya, Rwanda, Somalia, </w:t>
      </w:r>
      <w:r w:rsidR="00274609" w:rsidRPr="006B2858">
        <w:rPr>
          <w:rFonts w:ascii="Arial" w:hAnsi="Arial" w:cs="Arial"/>
          <w:bCs/>
          <w:sz w:val="28"/>
          <w:szCs w:val="28"/>
        </w:rPr>
        <w:t xml:space="preserve">South Sudan and </w:t>
      </w:r>
      <w:r w:rsidRPr="006B2858">
        <w:rPr>
          <w:rFonts w:ascii="Arial" w:hAnsi="Arial" w:cs="Arial"/>
          <w:bCs/>
          <w:sz w:val="28"/>
          <w:szCs w:val="28"/>
        </w:rPr>
        <w:t>Tanzania.</w:t>
      </w:r>
    </w:p>
    <w:p w14:paraId="628759EC" w14:textId="4E748748" w:rsidR="0041438B" w:rsidRPr="006B2858" w:rsidRDefault="0041438B" w:rsidP="0086511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B2858">
        <w:rPr>
          <w:rFonts w:ascii="Arial" w:hAnsi="Arial" w:cs="Arial"/>
          <w:bCs/>
          <w:sz w:val="28"/>
          <w:szCs w:val="28"/>
        </w:rPr>
        <w:t>The objectives of the forum were:-</w:t>
      </w:r>
    </w:p>
    <w:p w14:paraId="53C4F555" w14:textId="20318F91" w:rsidR="0041438B" w:rsidRPr="006B2858" w:rsidRDefault="0041438B" w:rsidP="0086511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B2858">
        <w:rPr>
          <w:rFonts w:ascii="Arial" w:hAnsi="Arial" w:cs="Arial"/>
          <w:sz w:val="28"/>
          <w:szCs w:val="28"/>
        </w:rPr>
        <w:t xml:space="preserve">To discuss a harmonized regional strategy on </w:t>
      </w:r>
      <w:r w:rsidR="009F2AB1" w:rsidRPr="006B2858">
        <w:rPr>
          <w:rFonts w:ascii="Arial" w:hAnsi="Arial" w:cs="Arial"/>
          <w:sz w:val="28"/>
          <w:szCs w:val="28"/>
        </w:rPr>
        <w:t>negotiation</w:t>
      </w:r>
      <w:r w:rsidRPr="006B2858">
        <w:rPr>
          <w:rFonts w:ascii="Arial" w:hAnsi="Arial" w:cs="Arial"/>
          <w:sz w:val="28"/>
          <w:szCs w:val="28"/>
        </w:rPr>
        <w:t xml:space="preserve"> of Bilateral Labour Agreements with </w:t>
      </w:r>
      <w:r w:rsidR="00274609" w:rsidRPr="006B2858">
        <w:rPr>
          <w:rFonts w:ascii="Arial" w:hAnsi="Arial" w:cs="Arial"/>
          <w:sz w:val="28"/>
          <w:szCs w:val="28"/>
        </w:rPr>
        <w:t xml:space="preserve">the </w:t>
      </w:r>
      <w:r w:rsidRPr="006B2858">
        <w:rPr>
          <w:rFonts w:ascii="Arial" w:hAnsi="Arial" w:cs="Arial"/>
          <w:sz w:val="28"/>
          <w:szCs w:val="28"/>
        </w:rPr>
        <w:t>E</w:t>
      </w:r>
      <w:r w:rsidR="009F2AB1" w:rsidRPr="006B2858">
        <w:rPr>
          <w:rFonts w:ascii="Arial" w:hAnsi="Arial" w:cs="Arial"/>
          <w:sz w:val="28"/>
          <w:szCs w:val="28"/>
        </w:rPr>
        <w:t xml:space="preserve">uropean </w:t>
      </w:r>
      <w:r w:rsidRPr="006B2858">
        <w:rPr>
          <w:rFonts w:ascii="Arial" w:hAnsi="Arial" w:cs="Arial"/>
          <w:sz w:val="28"/>
          <w:szCs w:val="28"/>
        </w:rPr>
        <w:t>U</w:t>
      </w:r>
      <w:r w:rsidR="009F2AB1" w:rsidRPr="006B2858">
        <w:rPr>
          <w:rFonts w:ascii="Arial" w:hAnsi="Arial" w:cs="Arial"/>
          <w:sz w:val="28"/>
          <w:szCs w:val="28"/>
        </w:rPr>
        <w:t xml:space="preserve">nion and Gulf Cooperation </w:t>
      </w:r>
      <w:r w:rsidR="00274609" w:rsidRPr="006B2858">
        <w:rPr>
          <w:rFonts w:ascii="Arial" w:hAnsi="Arial" w:cs="Arial"/>
          <w:sz w:val="28"/>
          <w:szCs w:val="28"/>
        </w:rPr>
        <w:t>C</w:t>
      </w:r>
      <w:r w:rsidR="009F2AB1" w:rsidRPr="006B2858">
        <w:rPr>
          <w:rFonts w:ascii="Arial" w:hAnsi="Arial" w:cs="Arial"/>
          <w:sz w:val="28"/>
          <w:szCs w:val="28"/>
        </w:rPr>
        <w:t>ountries</w:t>
      </w:r>
      <w:r w:rsidR="00274609" w:rsidRPr="006B2858">
        <w:rPr>
          <w:rFonts w:ascii="Arial" w:hAnsi="Arial" w:cs="Arial"/>
          <w:sz w:val="28"/>
          <w:szCs w:val="28"/>
        </w:rPr>
        <w:t>;</w:t>
      </w:r>
      <w:r w:rsidR="009F2AB1" w:rsidRPr="006B2858">
        <w:rPr>
          <w:rFonts w:ascii="Arial" w:hAnsi="Arial" w:cs="Arial"/>
          <w:sz w:val="28"/>
          <w:szCs w:val="28"/>
        </w:rPr>
        <w:t xml:space="preserve"> </w:t>
      </w:r>
    </w:p>
    <w:p w14:paraId="6EB5443F" w14:textId="77777777" w:rsidR="00274609" w:rsidRPr="006B2858" w:rsidRDefault="009F2AB1" w:rsidP="0086511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B2858">
        <w:rPr>
          <w:rFonts w:ascii="Arial" w:hAnsi="Arial" w:cs="Arial"/>
          <w:sz w:val="28"/>
          <w:szCs w:val="28"/>
        </w:rPr>
        <w:t>To share information on the trends, priorities, needs and interests of member states in order to foster safe and orderly labour mobility within Africa;</w:t>
      </w:r>
    </w:p>
    <w:p w14:paraId="4EA49EA9" w14:textId="724215B4" w:rsidR="009F2AB1" w:rsidRPr="006B2858" w:rsidRDefault="00274609" w:rsidP="0086511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B2858">
        <w:rPr>
          <w:rFonts w:ascii="Arial" w:hAnsi="Arial" w:cs="Arial"/>
          <w:sz w:val="28"/>
          <w:szCs w:val="28"/>
        </w:rPr>
        <w:t>T</w:t>
      </w:r>
      <w:r w:rsidR="009F2AB1" w:rsidRPr="006B2858">
        <w:rPr>
          <w:rFonts w:ascii="Arial" w:hAnsi="Arial" w:cs="Arial"/>
          <w:sz w:val="28"/>
          <w:szCs w:val="28"/>
        </w:rPr>
        <w:t xml:space="preserve">o enhance the knowledge and skills of Government, Stakeholders on </w:t>
      </w:r>
      <w:r w:rsidRPr="006B2858">
        <w:rPr>
          <w:rFonts w:ascii="Arial" w:hAnsi="Arial" w:cs="Arial"/>
          <w:sz w:val="28"/>
          <w:szCs w:val="28"/>
        </w:rPr>
        <w:t>the establishment of</w:t>
      </w:r>
      <w:r w:rsidR="009F2AB1" w:rsidRPr="006B2858">
        <w:rPr>
          <w:rFonts w:ascii="Arial" w:hAnsi="Arial" w:cs="Arial"/>
          <w:sz w:val="28"/>
          <w:szCs w:val="28"/>
        </w:rPr>
        <w:t xml:space="preserve"> effective mechanisms of preparing migrant workers for employment abroad.</w:t>
      </w:r>
    </w:p>
    <w:p w14:paraId="4057D996" w14:textId="77777777" w:rsidR="00491D49" w:rsidRDefault="009F2AB1" w:rsidP="00491D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B2858">
        <w:rPr>
          <w:rFonts w:ascii="Arial" w:hAnsi="Arial" w:cs="Arial"/>
          <w:sz w:val="28"/>
          <w:szCs w:val="28"/>
        </w:rPr>
        <w:t>To discuss strategies of promoting and protecting the rights of African Migrant wor</w:t>
      </w:r>
      <w:r w:rsidR="00274609" w:rsidRPr="006B2858">
        <w:rPr>
          <w:rFonts w:ascii="Arial" w:hAnsi="Arial" w:cs="Arial"/>
          <w:sz w:val="28"/>
          <w:szCs w:val="28"/>
        </w:rPr>
        <w:t>kers abroad;</w:t>
      </w:r>
    </w:p>
    <w:p w14:paraId="40EAA2C6" w14:textId="05431C4C" w:rsidR="009F2AB1" w:rsidRPr="00491D49" w:rsidRDefault="009F2AB1" w:rsidP="00491D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91D49">
        <w:rPr>
          <w:rFonts w:ascii="Arial" w:hAnsi="Arial" w:cs="Arial"/>
          <w:bCs/>
          <w:sz w:val="28"/>
          <w:szCs w:val="28"/>
        </w:rPr>
        <w:t xml:space="preserve">To strengthen regional cooperation on labour migration </w:t>
      </w:r>
      <w:r w:rsidR="00274609" w:rsidRPr="00491D49">
        <w:rPr>
          <w:rFonts w:ascii="Arial" w:hAnsi="Arial" w:cs="Arial"/>
          <w:bCs/>
          <w:sz w:val="28"/>
          <w:szCs w:val="28"/>
        </w:rPr>
        <w:t>policy.</w:t>
      </w:r>
    </w:p>
    <w:p w14:paraId="7AA14A0D" w14:textId="77777777" w:rsidR="00491D49" w:rsidRPr="00491D49" w:rsidRDefault="009F2AB1" w:rsidP="0086511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B2858">
        <w:rPr>
          <w:rFonts w:ascii="Arial" w:hAnsi="Arial" w:cs="Arial"/>
          <w:bCs/>
          <w:sz w:val="28"/>
          <w:szCs w:val="28"/>
        </w:rPr>
        <w:t>To cooperate in strengthening the capacity of labour migratio</w:t>
      </w:r>
      <w:r w:rsidR="0086511F" w:rsidRPr="006B2858">
        <w:rPr>
          <w:rFonts w:ascii="Arial" w:hAnsi="Arial" w:cs="Arial"/>
          <w:bCs/>
          <w:sz w:val="28"/>
          <w:szCs w:val="28"/>
        </w:rPr>
        <w:t>n management</w:t>
      </w:r>
      <w:r w:rsidRPr="006B2858">
        <w:rPr>
          <w:rFonts w:ascii="Arial" w:hAnsi="Arial" w:cs="Arial"/>
          <w:bCs/>
          <w:sz w:val="28"/>
          <w:szCs w:val="28"/>
        </w:rPr>
        <w:t xml:space="preserve"> institutions </w:t>
      </w:r>
    </w:p>
    <w:p w14:paraId="1E8B78E3" w14:textId="4AF68CF7" w:rsidR="009F2AB1" w:rsidRPr="006B2858" w:rsidRDefault="00491D49" w:rsidP="0086511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</w:t>
      </w:r>
      <w:r w:rsidR="009F2AB1" w:rsidRPr="006B2858">
        <w:rPr>
          <w:rFonts w:ascii="Arial" w:hAnsi="Arial" w:cs="Arial"/>
          <w:bCs/>
          <w:sz w:val="28"/>
          <w:szCs w:val="28"/>
        </w:rPr>
        <w:t xml:space="preserve">o promote regional cooperation in combating trafficking in persons </w:t>
      </w:r>
    </w:p>
    <w:p w14:paraId="78ABD6EE" w14:textId="6FC97252" w:rsidR="00145D95" w:rsidRPr="006B2858" w:rsidRDefault="009F2AB1" w:rsidP="0086511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B2858">
        <w:rPr>
          <w:rFonts w:ascii="Arial" w:hAnsi="Arial" w:cs="Arial"/>
          <w:bCs/>
          <w:sz w:val="28"/>
          <w:szCs w:val="28"/>
        </w:rPr>
        <w:t xml:space="preserve"> </w:t>
      </w:r>
      <w:r w:rsidR="00145D95" w:rsidRPr="006B2858">
        <w:rPr>
          <w:rFonts w:ascii="Arial" w:hAnsi="Arial" w:cs="Arial"/>
          <w:bCs/>
          <w:sz w:val="28"/>
          <w:szCs w:val="28"/>
        </w:rPr>
        <w:t>The key recommendations of the forum were:-</w:t>
      </w:r>
    </w:p>
    <w:p w14:paraId="4C6E9983" w14:textId="2F4A46C6" w:rsidR="00145D95" w:rsidRPr="006B2858" w:rsidRDefault="00274609" w:rsidP="0086511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B2858">
        <w:rPr>
          <w:rFonts w:ascii="Arial" w:hAnsi="Arial" w:cs="Arial"/>
          <w:sz w:val="28"/>
          <w:szCs w:val="28"/>
        </w:rPr>
        <w:lastRenderedPageBreak/>
        <w:t>The member countries should revise their laws to facilitate portability</w:t>
      </w:r>
      <w:r w:rsidR="00145D95" w:rsidRPr="006B2858">
        <w:rPr>
          <w:rFonts w:ascii="Arial" w:hAnsi="Arial" w:cs="Arial"/>
          <w:sz w:val="28"/>
          <w:szCs w:val="28"/>
        </w:rPr>
        <w:t xml:space="preserve"> of social security benefits to include migrants’ workers</w:t>
      </w:r>
      <w:r w:rsidRPr="006B2858">
        <w:rPr>
          <w:rFonts w:ascii="Arial" w:hAnsi="Arial" w:cs="Arial"/>
          <w:sz w:val="28"/>
          <w:szCs w:val="28"/>
        </w:rPr>
        <w:t>;</w:t>
      </w:r>
    </w:p>
    <w:p w14:paraId="4A040989" w14:textId="3104AA51" w:rsidR="00145D95" w:rsidRPr="006B2858" w:rsidRDefault="00274609" w:rsidP="0086511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B2858">
        <w:rPr>
          <w:rFonts w:ascii="Arial" w:hAnsi="Arial" w:cs="Arial"/>
          <w:sz w:val="28"/>
          <w:szCs w:val="28"/>
        </w:rPr>
        <w:t>The member countries should strengthen</w:t>
      </w:r>
      <w:r w:rsidR="00145D95" w:rsidRPr="006B2858">
        <w:rPr>
          <w:rFonts w:ascii="Arial" w:hAnsi="Arial" w:cs="Arial"/>
          <w:sz w:val="28"/>
          <w:szCs w:val="28"/>
        </w:rPr>
        <w:t xml:space="preserve"> the national statistical institutions and data collection mechanisms as well as cooperation on exchange and analysis to inform policies </w:t>
      </w:r>
      <w:r w:rsidRPr="006B2858">
        <w:rPr>
          <w:rFonts w:ascii="Arial" w:hAnsi="Arial" w:cs="Arial"/>
          <w:sz w:val="28"/>
          <w:szCs w:val="28"/>
        </w:rPr>
        <w:t>and labour migration governance;</w:t>
      </w:r>
    </w:p>
    <w:p w14:paraId="17EEA989" w14:textId="168D8576" w:rsidR="00145D95" w:rsidRPr="006B2858" w:rsidRDefault="00274609" w:rsidP="0086511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B2858">
        <w:rPr>
          <w:rFonts w:ascii="Arial" w:hAnsi="Arial" w:cs="Arial"/>
          <w:sz w:val="28"/>
          <w:szCs w:val="28"/>
        </w:rPr>
        <w:t xml:space="preserve">Member states should establish </w:t>
      </w:r>
      <w:r w:rsidR="00145D95" w:rsidRPr="006B2858">
        <w:rPr>
          <w:rFonts w:ascii="Arial" w:hAnsi="Arial" w:cs="Arial"/>
          <w:sz w:val="28"/>
          <w:szCs w:val="28"/>
        </w:rPr>
        <w:t>collaboration on diplomatic and consular assistance for migrants’ workers in part</w:t>
      </w:r>
      <w:r w:rsidRPr="006B2858">
        <w:rPr>
          <w:rFonts w:ascii="Arial" w:hAnsi="Arial" w:cs="Arial"/>
          <w:sz w:val="28"/>
          <w:szCs w:val="28"/>
        </w:rPr>
        <w:t xml:space="preserve">icular in countries where some states do not </w:t>
      </w:r>
      <w:r w:rsidR="00145D95" w:rsidRPr="006B2858">
        <w:rPr>
          <w:rFonts w:ascii="Arial" w:hAnsi="Arial" w:cs="Arial"/>
          <w:sz w:val="28"/>
          <w:szCs w:val="28"/>
        </w:rPr>
        <w:t xml:space="preserve">have diplomatic representation, while at the same time promote and support the role of diaspora in assisting migrants workers and protecting their rights in vulnerable situations; </w:t>
      </w:r>
    </w:p>
    <w:p w14:paraId="39EA9B4D" w14:textId="49D98A60" w:rsidR="00145D95" w:rsidRPr="006B2858" w:rsidRDefault="00274609" w:rsidP="0086511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B2858">
        <w:rPr>
          <w:rFonts w:ascii="Arial" w:hAnsi="Arial" w:cs="Arial"/>
          <w:sz w:val="28"/>
          <w:szCs w:val="28"/>
        </w:rPr>
        <w:t xml:space="preserve"> T</w:t>
      </w:r>
      <w:r w:rsidR="00145D95" w:rsidRPr="006B2858">
        <w:rPr>
          <w:rFonts w:ascii="Arial" w:hAnsi="Arial" w:cs="Arial"/>
          <w:sz w:val="28"/>
          <w:szCs w:val="28"/>
        </w:rPr>
        <w:t>he registration and regulation of private employment agencies and sharing the information</w:t>
      </w:r>
      <w:r w:rsidR="00491D49">
        <w:rPr>
          <w:rFonts w:ascii="Arial" w:hAnsi="Arial" w:cs="Arial"/>
          <w:sz w:val="28"/>
          <w:szCs w:val="28"/>
        </w:rPr>
        <w:t xml:space="preserve"> on</w:t>
      </w:r>
      <w:r w:rsidR="00145D95" w:rsidRPr="006B2858">
        <w:rPr>
          <w:rFonts w:ascii="Arial" w:hAnsi="Arial" w:cs="Arial"/>
          <w:sz w:val="28"/>
          <w:szCs w:val="28"/>
        </w:rPr>
        <w:t xml:space="preserve"> the registered agencies as well as formation of regional associations to enhance self-regulation amongst private employment agencies</w:t>
      </w:r>
      <w:r w:rsidRPr="006B2858">
        <w:rPr>
          <w:rFonts w:ascii="Arial" w:hAnsi="Arial" w:cs="Arial"/>
          <w:sz w:val="28"/>
          <w:szCs w:val="28"/>
        </w:rPr>
        <w:t xml:space="preserve"> should be hamormised</w:t>
      </w:r>
      <w:r w:rsidR="00145D95" w:rsidRPr="006B2858">
        <w:rPr>
          <w:rFonts w:ascii="Arial" w:hAnsi="Arial" w:cs="Arial"/>
          <w:sz w:val="28"/>
          <w:szCs w:val="28"/>
        </w:rPr>
        <w:t>;</w:t>
      </w:r>
    </w:p>
    <w:p w14:paraId="7854AB17" w14:textId="5DB9C38E" w:rsidR="00145D95" w:rsidRPr="006B2858" w:rsidRDefault="006B2858" w:rsidP="0086511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B2858">
        <w:rPr>
          <w:rFonts w:ascii="Arial" w:hAnsi="Arial" w:cs="Arial"/>
          <w:sz w:val="28"/>
          <w:szCs w:val="28"/>
        </w:rPr>
        <w:t>Member states should promote access to justice</w:t>
      </w:r>
      <w:r w:rsidR="00145D95" w:rsidRPr="006B2858">
        <w:rPr>
          <w:rFonts w:ascii="Arial" w:hAnsi="Arial" w:cs="Arial"/>
          <w:sz w:val="28"/>
          <w:szCs w:val="28"/>
        </w:rPr>
        <w:t xml:space="preserve"> by strengthening consular services</w:t>
      </w:r>
      <w:r w:rsidRPr="006B2858">
        <w:rPr>
          <w:rFonts w:ascii="Arial" w:hAnsi="Arial" w:cs="Arial"/>
          <w:sz w:val="28"/>
          <w:szCs w:val="28"/>
        </w:rPr>
        <w:t xml:space="preserve"> including </w:t>
      </w:r>
      <w:r w:rsidR="00145D95" w:rsidRPr="006B2858">
        <w:rPr>
          <w:rFonts w:ascii="Arial" w:hAnsi="Arial" w:cs="Arial"/>
          <w:sz w:val="28"/>
          <w:szCs w:val="28"/>
        </w:rPr>
        <w:t xml:space="preserve">posting labour </w:t>
      </w:r>
      <w:r w:rsidRPr="006B2858">
        <w:rPr>
          <w:rFonts w:ascii="Arial" w:hAnsi="Arial" w:cs="Arial"/>
          <w:sz w:val="28"/>
          <w:szCs w:val="28"/>
        </w:rPr>
        <w:t xml:space="preserve">attaches </w:t>
      </w:r>
      <w:r w:rsidR="00145D95" w:rsidRPr="006B2858">
        <w:rPr>
          <w:rFonts w:ascii="Arial" w:hAnsi="Arial" w:cs="Arial"/>
          <w:sz w:val="28"/>
          <w:szCs w:val="28"/>
        </w:rPr>
        <w:t>for effective protection of the rights of migrant workers in destination countries</w:t>
      </w:r>
      <w:r w:rsidRPr="006B2858">
        <w:rPr>
          <w:rFonts w:ascii="Arial" w:hAnsi="Arial" w:cs="Arial"/>
          <w:sz w:val="28"/>
          <w:szCs w:val="28"/>
        </w:rPr>
        <w:t>.</w:t>
      </w:r>
    </w:p>
    <w:p w14:paraId="00E323EE" w14:textId="24E5FF5C" w:rsidR="00145D95" w:rsidRPr="006B2858" w:rsidRDefault="00145D95" w:rsidP="0086511F">
      <w:pPr>
        <w:pStyle w:val="ListParagraph"/>
        <w:spacing w:line="360" w:lineRule="auto"/>
        <w:ind w:left="1440"/>
        <w:jc w:val="both"/>
        <w:rPr>
          <w:rFonts w:ascii="Arial" w:hAnsi="Arial" w:cs="Arial"/>
          <w:sz w:val="28"/>
          <w:szCs w:val="28"/>
        </w:rPr>
      </w:pPr>
    </w:p>
    <w:p w14:paraId="2682321C" w14:textId="46453D01" w:rsidR="00145D95" w:rsidRPr="006B2858" w:rsidRDefault="00145D95" w:rsidP="0027460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B2858">
        <w:rPr>
          <w:rFonts w:ascii="Arial" w:hAnsi="Arial" w:cs="Arial"/>
          <w:sz w:val="28"/>
          <w:szCs w:val="28"/>
        </w:rPr>
        <w:t>I thank you</w:t>
      </w:r>
    </w:p>
    <w:p w14:paraId="60D2ECE0" w14:textId="57D5D693" w:rsidR="0086511F" w:rsidRPr="006B2858" w:rsidRDefault="00274609" w:rsidP="00274609">
      <w:pPr>
        <w:pStyle w:val="ListParagraph"/>
        <w:spacing w:line="360" w:lineRule="auto"/>
        <w:ind w:left="1440"/>
        <w:jc w:val="center"/>
        <w:rPr>
          <w:rFonts w:ascii="Arial" w:hAnsi="Arial" w:cs="Arial"/>
          <w:sz w:val="28"/>
          <w:szCs w:val="28"/>
        </w:rPr>
      </w:pPr>
      <w:r w:rsidRPr="006B2858">
        <w:rPr>
          <w:rFonts w:ascii="Arial" w:hAnsi="Arial" w:cs="Arial"/>
          <w:b/>
          <w:sz w:val="28"/>
          <w:szCs w:val="28"/>
        </w:rPr>
        <w:t>For God and my Country</w:t>
      </w:r>
    </w:p>
    <w:sectPr w:rsidR="0086511F" w:rsidRPr="006B2858" w:rsidSect="006B2858">
      <w:footerReference w:type="default" r:id="rId8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A07ED" w14:textId="77777777" w:rsidR="00E07836" w:rsidRDefault="00E07836" w:rsidP="00274609">
      <w:pPr>
        <w:spacing w:after="0" w:line="240" w:lineRule="auto"/>
      </w:pPr>
      <w:r>
        <w:separator/>
      </w:r>
    </w:p>
  </w:endnote>
  <w:endnote w:type="continuationSeparator" w:id="0">
    <w:p w14:paraId="1228BDED" w14:textId="77777777" w:rsidR="00E07836" w:rsidRDefault="00E07836" w:rsidP="0027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402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CFC80" w14:textId="494EDBE1" w:rsidR="00274609" w:rsidRDefault="002746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D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1D280E" w14:textId="77777777" w:rsidR="00274609" w:rsidRDefault="00274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2687C" w14:textId="77777777" w:rsidR="00E07836" w:rsidRDefault="00E07836" w:rsidP="00274609">
      <w:pPr>
        <w:spacing w:after="0" w:line="240" w:lineRule="auto"/>
      </w:pPr>
      <w:r>
        <w:separator/>
      </w:r>
    </w:p>
  </w:footnote>
  <w:footnote w:type="continuationSeparator" w:id="0">
    <w:p w14:paraId="42B8FC16" w14:textId="77777777" w:rsidR="00E07836" w:rsidRDefault="00E07836" w:rsidP="00274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9CA"/>
    <w:multiLevelType w:val="hybridMultilevel"/>
    <w:tmpl w:val="28FCB48A"/>
    <w:lvl w:ilvl="0" w:tplc="6A48A3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A5803"/>
    <w:multiLevelType w:val="hybridMultilevel"/>
    <w:tmpl w:val="1750E0C0"/>
    <w:lvl w:ilvl="0" w:tplc="488A3F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6A7E0B"/>
    <w:multiLevelType w:val="hybridMultilevel"/>
    <w:tmpl w:val="7ECE4452"/>
    <w:lvl w:ilvl="0" w:tplc="EA100B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6E54BE"/>
    <w:multiLevelType w:val="hybridMultilevel"/>
    <w:tmpl w:val="19729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406EB"/>
    <w:multiLevelType w:val="hybridMultilevel"/>
    <w:tmpl w:val="588C48A4"/>
    <w:lvl w:ilvl="0" w:tplc="1278EF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D14F4C"/>
    <w:multiLevelType w:val="hybridMultilevel"/>
    <w:tmpl w:val="D946E77A"/>
    <w:lvl w:ilvl="0" w:tplc="45820A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41DB8"/>
    <w:multiLevelType w:val="hybridMultilevel"/>
    <w:tmpl w:val="CAC44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B16F9"/>
    <w:multiLevelType w:val="hybridMultilevel"/>
    <w:tmpl w:val="F4A6267A"/>
    <w:lvl w:ilvl="0" w:tplc="58029A3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16C4D"/>
    <w:multiLevelType w:val="hybridMultilevel"/>
    <w:tmpl w:val="FC306980"/>
    <w:lvl w:ilvl="0" w:tplc="CA7EE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C4"/>
    <w:rsid w:val="000D5ACC"/>
    <w:rsid w:val="001157BA"/>
    <w:rsid w:val="00145D95"/>
    <w:rsid w:val="00174B71"/>
    <w:rsid w:val="0019093A"/>
    <w:rsid w:val="001C6F70"/>
    <w:rsid w:val="0021624B"/>
    <w:rsid w:val="002720F7"/>
    <w:rsid w:val="00274609"/>
    <w:rsid w:val="002A1E79"/>
    <w:rsid w:val="0031018B"/>
    <w:rsid w:val="0041438B"/>
    <w:rsid w:val="00464AA6"/>
    <w:rsid w:val="00491D49"/>
    <w:rsid w:val="004B7486"/>
    <w:rsid w:val="006B2858"/>
    <w:rsid w:val="006E6B7C"/>
    <w:rsid w:val="006F5E4A"/>
    <w:rsid w:val="00713A9A"/>
    <w:rsid w:val="00750D9D"/>
    <w:rsid w:val="007A14C4"/>
    <w:rsid w:val="0086511F"/>
    <w:rsid w:val="00901D0B"/>
    <w:rsid w:val="009F2AB1"/>
    <w:rsid w:val="009F4C68"/>
    <w:rsid w:val="00A326D5"/>
    <w:rsid w:val="00A83369"/>
    <w:rsid w:val="00AA4930"/>
    <w:rsid w:val="00B217BA"/>
    <w:rsid w:val="00B25CD6"/>
    <w:rsid w:val="00B75244"/>
    <w:rsid w:val="00B967F9"/>
    <w:rsid w:val="00C15E75"/>
    <w:rsid w:val="00CE75C2"/>
    <w:rsid w:val="00D367C8"/>
    <w:rsid w:val="00E07836"/>
    <w:rsid w:val="00E3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231A5"/>
  <w15:docId w15:val="{6B7F0962-E487-4297-99A9-F509C8B7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3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1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67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8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833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72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0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609"/>
  </w:style>
  <w:style w:type="paragraph" w:styleId="Footer">
    <w:name w:val="footer"/>
    <w:basedOn w:val="Normal"/>
    <w:link w:val="FooterChar"/>
    <w:uiPriority w:val="99"/>
    <w:unhideWhenUsed/>
    <w:rsid w:val="00274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BONA Erika</dc:creator>
  <cp:lastModifiedBy>User</cp:lastModifiedBy>
  <cp:revision>2</cp:revision>
  <cp:lastPrinted>2020-01-24T07:08:00Z</cp:lastPrinted>
  <dcterms:created xsi:type="dcterms:W3CDTF">2020-01-24T08:46:00Z</dcterms:created>
  <dcterms:modified xsi:type="dcterms:W3CDTF">2020-01-24T08:46:00Z</dcterms:modified>
</cp:coreProperties>
</file>